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12413F5" w:rsidP="1BDDA068" w:rsidRDefault="112413F5" w14:paraId="06681775" w14:textId="6514141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  <w:r w:rsidRPr="1BDDA068">
        <w:rPr>
          <w:rFonts w:ascii="Arial" w:hAnsi="Arial" w:eastAsia="Arial" w:cs="Arial"/>
          <w:b/>
          <w:bCs/>
          <w:sz w:val="22"/>
          <w:szCs w:val="22"/>
        </w:rPr>
        <w:t xml:space="preserve">International Motors reconoce a CAJASA como </w:t>
      </w:r>
      <w:r w:rsidRPr="1BDDA068" w:rsidR="437EB200">
        <w:rPr>
          <w:rFonts w:ascii="Arial" w:hAnsi="Arial" w:eastAsia="Arial" w:cs="Arial"/>
          <w:b/>
          <w:bCs/>
          <w:sz w:val="22"/>
          <w:szCs w:val="22"/>
        </w:rPr>
        <w:t>Distribuidor del Año 2024 para Latinoamérica junto con otras concesionarias de Estados Unidos y Canadá</w:t>
      </w:r>
    </w:p>
    <w:p w:rsidR="1BDDA068" w:rsidP="1BDDA068" w:rsidRDefault="1BDDA068" w14:paraId="7E183841" w14:textId="74B705B9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Pr="00B55722" w:rsidR="1BDDA068" w:rsidP="7660924C" w:rsidRDefault="24BA33C6" w14:paraId="3276CBA9" w14:textId="5C1308AD">
      <w:pPr>
        <w:pStyle w:val="ListParagraph"/>
        <w:numPr>
          <w:ilvl w:val="0"/>
          <w:numId w:val="2"/>
        </w:numPr>
        <w:rPr>
          <w:rFonts w:ascii="Arial" w:hAnsi="Arial" w:eastAsia="Arial" w:cs="Arial"/>
          <w:i w:val="1"/>
          <w:iCs w:val="1"/>
          <w:sz w:val="22"/>
          <w:szCs w:val="22"/>
        </w:rPr>
      </w:pPr>
      <w:r w:rsidRPr="7660924C" w:rsidR="24BA33C6">
        <w:rPr>
          <w:rFonts w:ascii="Arial" w:hAnsi="Arial" w:eastAsia="Arial" w:cs="Arial"/>
          <w:i w:val="1"/>
          <w:iCs w:val="1"/>
          <w:sz w:val="22"/>
          <w:szCs w:val="22"/>
        </w:rPr>
        <w:t>El objetivo de estos premio</w:t>
      </w:r>
      <w:r w:rsidRPr="7660924C" w:rsidR="24BA33C6">
        <w:rPr>
          <w:rFonts w:ascii="Arial" w:hAnsi="Arial" w:eastAsia="Arial" w:cs="Arial"/>
          <w:i w:val="1"/>
          <w:iCs w:val="1"/>
          <w:sz w:val="22"/>
          <w:szCs w:val="22"/>
        </w:rPr>
        <w:t>s es celebrar</w:t>
      </w:r>
      <w:r w:rsidRPr="7660924C" w:rsidR="2E0C257B">
        <w:rPr>
          <w:rFonts w:ascii="Arial" w:hAnsi="Arial" w:eastAsia="Arial" w:cs="Arial"/>
          <w:i w:val="1"/>
          <w:iCs w:val="1"/>
          <w:sz w:val="22"/>
          <w:szCs w:val="22"/>
        </w:rPr>
        <w:t xml:space="preserve"> la excelencia, el liderazgo y el compromiso</w:t>
      </w:r>
      <w:r w:rsidRPr="7660924C" w:rsidR="2834736A">
        <w:rPr>
          <w:rFonts w:ascii="Arial" w:hAnsi="Arial" w:eastAsia="Arial" w:cs="Arial"/>
          <w:i w:val="1"/>
          <w:iCs w:val="1"/>
          <w:sz w:val="22"/>
          <w:szCs w:val="22"/>
        </w:rPr>
        <w:t xml:space="preserve"> con el cliente</w:t>
      </w:r>
      <w:r w:rsidRPr="7660924C" w:rsidR="2E0C257B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660924C" w:rsidR="00B55722">
        <w:rPr>
          <w:rFonts w:ascii="Arial" w:hAnsi="Arial" w:eastAsia="Arial" w:cs="Arial"/>
          <w:i w:val="1"/>
          <w:iCs w:val="1"/>
          <w:sz w:val="22"/>
          <w:szCs w:val="22"/>
        </w:rPr>
        <w:t>en la red de distribuidores International</w:t>
      </w:r>
      <w:r w:rsidRPr="7660924C" w:rsidR="59655CCD">
        <w:rPr>
          <w:rFonts w:ascii="Arial" w:hAnsi="Arial" w:eastAsia="Arial" w:cs="Arial"/>
          <w:i w:val="1"/>
          <w:iCs w:val="1"/>
          <w:sz w:val="22"/>
          <w:szCs w:val="22"/>
        </w:rPr>
        <w:t>.</w:t>
      </w:r>
    </w:p>
    <w:p w:rsidR="7660924C" w:rsidP="7660924C" w:rsidRDefault="7660924C" w14:paraId="799F11E1" w14:textId="0C4C75EE">
      <w:pPr>
        <w:pStyle w:val="ListParagraph"/>
        <w:ind w:left="360"/>
        <w:rPr>
          <w:rFonts w:ascii="Arial" w:hAnsi="Arial" w:eastAsia="Arial" w:cs="Arial"/>
          <w:i w:val="1"/>
          <w:iCs w:val="1"/>
          <w:sz w:val="22"/>
          <w:szCs w:val="22"/>
        </w:rPr>
      </w:pPr>
    </w:p>
    <w:p w:rsidR="569DB669" w:rsidP="3E7B8C98" w:rsidRDefault="1289CA6F" w14:paraId="1D8DFC50" w14:textId="1248D3E6">
      <w:pPr>
        <w:jc w:val="both"/>
        <w:rPr>
          <w:rFonts w:ascii="Arial" w:hAnsi="Arial" w:eastAsia="Arial" w:cs="Arial"/>
          <w:sz w:val="22"/>
          <w:szCs w:val="22"/>
        </w:rPr>
      </w:pPr>
      <w:r w:rsidRPr="1BDDA068">
        <w:rPr>
          <w:rFonts w:ascii="Arial" w:hAnsi="Arial" w:eastAsia="Arial" w:cs="Arial"/>
          <w:b/>
          <w:bCs/>
          <w:sz w:val="22"/>
          <w:szCs w:val="22"/>
        </w:rPr>
        <w:t>Phoenix, Arizona</w:t>
      </w:r>
      <w:r w:rsidRPr="1BDDA068" w:rsidR="11D4FFD0">
        <w:rPr>
          <w:rFonts w:ascii="Arial" w:hAnsi="Arial" w:eastAsia="Arial" w:cs="Arial"/>
          <w:b/>
          <w:bCs/>
          <w:sz w:val="22"/>
          <w:szCs w:val="22"/>
        </w:rPr>
        <w:t xml:space="preserve">, </w:t>
      </w:r>
      <w:r w:rsidRPr="1BDDA068" w:rsidR="2360B53D">
        <w:rPr>
          <w:rFonts w:ascii="Arial" w:hAnsi="Arial" w:eastAsia="Arial" w:cs="Arial"/>
          <w:b/>
          <w:bCs/>
          <w:sz w:val="22"/>
          <w:szCs w:val="22"/>
        </w:rPr>
        <w:t>5</w:t>
      </w:r>
      <w:r w:rsidRPr="1BDDA068" w:rsidR="11D4FFD0">
        <w:rPr>
          <w:rFonts w:ascii="Arial" w:hAnsi="Arial" w:eastAsia="Arial" w:cs="Arial"/>
          <w:b/>
          <w:bCs/>
          <w:sz w:val="22"/>
          <w:szCs w:val="22"/>
        </w:rPr>
        <w:t xml:space="preserve"> de febrero de 2025.</w:t>
      </w:r>
      <w:r w:rsidRPr="1BDDA068" w:rsidR="1BC8E356">
        <w:rPr>
          <w:rFonts w:ascii="Arial" w:hAnsi="Arial" w:eastAsia="Arial" w:cs="Arial"/>
          <w:b/>
          <w:bCs/>
          <w:sz w:val="22"/>
          <w:szCs w:val="22"/>
        </w:rPr>
        <w:t>-</w:t>
      </w:r>
      <w:r w:rsidRPr="1BDDA068" w:rsidR="11D4FFD0">
        <w:rPr>
          <w:rFonts w:ascii="Arial" w:hAnsi="Arial" w:eastAsia="Arial" w:cs="Arial"/>
          <w:sz w:val="22"/>
          <w:szCs w:val="22"/>
        </w:rPr>
        <w:t xml:space="preserve"> </w:t>
      </w:r>
      <w:r w:rsidRPr="1BDDA068" w:rsidR="395A1B98">
        <w:rPr>
          <w:rFonts w:ascii="Arial" w:hAnsi="Arial" w:eastAsia="Arial" w:cs="Arial"/>
          <w:sz w:val="22"/>
          <w:szCs w:val="22"/>
        </w:rPr>
        <w:t>International Motors, LLC (</w:t>
      </w:r>
      <w:r w:rsidRPr="1BDDA068" w:rsidR="472C1364">
        <w:rPr>
          <w:rFonts w:ascii="Arial" w:hAnsi="Arial" w:eastAsia="Arial" w:cs="Arial"/>
          <w:sz w:val="22"/>
          <w:szCs w:val="22"/>
        </w:rPr>
        <w:t>"</w:t>
      </w:r>
      <w:r w:rsidRPr="1BDDA068" w:rsidR="395A1B98">
        <w:rPr>
          <w:rFonts w:ascii="Arial" w:hAnsi="Arial" w:eastAsia="Arial" w:cs="Arial"/>
          <w:sz w:val="22"/>
          <w:szCs w:val="22"/>
        </w:rPr>
        <w:t>International</w:t>
      </w:r>
      <w:r w:rsidRPr="1BDDA068" w:rsidR="70C08BD3">
        <w:rPr>
          <w:rFonts w:ascii="Arial" w:hAnsi="Arial" w:eastAsia="Arial" w:cs="Arial"/>
          <w:sz w:val="22"/>
          <w:szCs w:val="22"/>
        </w:rPr>
        <w:t>"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) anunció </w:t>
      </w:r>
      <w:r w:rsidRPr="1BDDA068" w:rsidR="4CD6076F">
        <w:rPr>
          <w:rFonts w:ascii="Arial" w:hAnsi="Arial" w:eastAsia="Arial" w:cs="Arial"/>
          <w:sz w:val="22"/>
          <w:szCs w:val="22"/>
        </w:rPr>
        <w:t xml:space="preserve">a </w:t>
      </w:r>
      <w:r w:rsidRPr="1BDDA068" w:rsidR="395A1B98">
        <w:rPr>
          <w:rFonts w:ascii="Arial" w:hAnsi="Arial" w:eastAsia="Arial" w:cs="Arial"/>
          <w:sz w:val="22"/>
          <w:szCs w:val="22"/>
        </w:rPr>
        <w:t>los ganadores de</w:t>
      </w:r>
      <w:r w:rsidRPr="1BDDA068" w:rsidR="688774DA">
        <w:rPr>
          <w:rFonts w:ascii="Arial" w:hAnsi="Arial" w:eastAsia="Arial" w:cs="Arial"/>
          <w:sz w:val="22"/>
          <w:szCs w:val="22"/>
        </w:rPr>
        <w:t>l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 premio </w:t>
      </w:r>
      <w:r w:rsidRPr="1BDDA068" w:rsidR="2834736A">
        <w:rPr>
          <w:rFonts w:ascii="Arial" w:hAnsi="Arial" w:eastAsia="Arial" w:cs="Arial"/>
          <w:sz w:val="22"/>
          <w:szCs w:val="22"/>
        </w:rPr>
        <w:t xml:space="preserve">Dealer del Año 2024 para Latinoamérica, </w:t>
      </w:r>
      <w:r w:rsidRPr="1BDDA068" w:rsidR="4793BFD9">
        <w:rPr>
          <w:rFonts w:ascii="Arial" w:hAnsi="Arial" w:eastAsia="Arial" w:cs="Arial"/>
          <w:sz w:val="22"/>
          <w:szCs w:val="22"/>
        </w:rPr>
        <w:t>Estados Unidos</w:t>
      </w:r>
      <w:r w:rsidRPr="1BDDA068" w:rsidR="2834736A">
        <w:rPr>
          <w:rFonts w:ascii="Arial" w:hAnsi="Arial" w:eastAsia="Arial" w:cs="Arial"/>
          <w:sz w:val="22"/>
          <w:szCs w:val="22"/>
        </w:rPr>
        <w:t xml:space="preserve"> y Canadá</w:t>
      </w:r>
      <w:r w:rsidRPr="1BDDA068" w:rsidR="70393320">
        <w:rPr>
          <w:rFonts w:ascii="Arial" w:hAnsi="Arial" w:eastAsia="Arial" w:cs="Arial"/>
          <w:sz w:val="22"/>
          <w:szCs w:val="22"/>
        </w:rPr>
        <w:t>,</w:t>
      </w:r>
      <w:r w:rsidRPr="1BDDA068" w:rsidR="44DC839C">
        <w:rPr>
          <w:rFonts w:ascii="Arial" w:hAnsi="Arial" w:eastAsia="Arial" w:cs="Arial"/>
          <w:sz w:val="22"/>
          <w:szCs w:val="22"/>
        </w:rPr>
        <w:t xml:space="preserve"> durante 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su reunión anual de </w:t>
      </w:r>
      <w:r w:rsidRPr="1BDDA068" w:rsidR="1D762692">
        <w:rPr>
          <w:rFonts w:ascii="Arial" w:hAnsi="Arial" w:eastAsia="Arial" w:cs="Arial"/>
          <w:sz w:val="22"/>
          <w:szCs w:val="22"/>
        </w:rPr>
        <w:t>distribuidores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 celebrada esta semana en Phoenix</w:t>
      </w:r>
      <w:r w:rsidRPr="1BDDA068" w:rsidR="139ECF36">
        <w:rPr>
          <w:rFonts w:ascii="Arial" w:hAnsi="Arial" w:eastAsia="Arial" w:cs="Arial"/>
          <w:sz w:val="22"/>
          <w:szCs w:val="22"/>
        </w:rPr>
        <w:t xml:space="preserve"> (</w:t>
      </w:r>
      <w:r w:rsidRPr="1BDDA068" w:rsidR="395A1B98">
        <w:rPr>
          <w:rFonts w:ascii="Arial" w:hAnsi="Arial" w:eastAsia="Arial" w:cs="Arial"/>
          <w:sz w:val="22"/>
          <w:szCs w:val="22"/>
        </w:rPr>
        <w:t>Arizona</w:t>
      </w:r>
      <w:r w:rsidRPr="1BDDA068" w:rsidR="76F4CC28">
        <w:rPr>
          <w:rFonts w:ascii="Arial" w:hAnsi="Arial" w:eastAsia="Arial" w:cs="Arial"/>
          <w:sz w:val="22"/>
          <w:szCs w:val="22"/>
        </w:rPr>
        <w:t>)</w:t>
      </w:r>
      <w:r w:rsidRPr="1BDDA068" w:rsidR="2834736A">
        <w:rPr>
          <w:rFonts w:ascii="Arial" w:hAnsi="Arial" w:eastAsia="Arial" w:cs="Arial"/>
          <w:sz w:val="22"/>
          <w:szCs w:val="22"/>
        </w:rPr>
        <w:t xml:space="preserve"> los días 3 y 4 de febrero</w:t>
      </w:r>
      <w:r w:rsidRPr="1BDDA068" w:rsidR="364CA31A">
        <w:rPr>
          <w:rFonts w:ascii="Arial" w:hAnsi="Arial" w:eastAsia="Arial" w:cs="Arial"/>
          <w:sz w:val="22"/>
          <w:szCs w:val="22"/>
        </w:rPr>
        <w:t xml:space="preserve">. 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Los </w:t>
      </w:r>
      <w:r w:rsidRPr="1BDDA068" w:rsidR="1CFFC18D">
        <w:rPr>
          <w:rFonts w:ascii="Arial" w:hAnsi="Arial" w:eastAsia="Arial" w:cs="Arial"/>
          <w:sz w:val="22"/>
          <w:szCs w:val="22"/>
        </w:rPr>
        <w:t>concesionarios,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 que son evaluados y </w:t>
      </w:r>
      <w:r w:rsidRPr="1BDDA068" w:rsidR="779C6DC0">
        <w:rPr>
          <w:rFonts w:ascii="Arial" w:hAnsi="Arial" w:eastAsia="Arial" w:cs="Arial"/>
          <w:sz w:val="22"/>
          <w:szCs w:val="22"/>
        </w:rPr>
        <w:t>calific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ados en una variedad de criterios, se </w:t>
      </w:r>
      <w:r w:rsidRPr="1BDDA068" w:rsidR="6D19CA88">
        <w:rPr>
          <w:rFonts w:ascii="Arial" w:hAnsi="Arial" w:eastAsia="Arial" w:cs="Arial"/>
          <w:sz w:val="22"/>
          <w:szCs w:val="22"/>
        </w:rPr>
        <w:t>dieron cita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 para celebrar </w:t>
      </w:r>
      <w:r w:rsidRPr="1BDDA068" w:rsidR="7C0B6A7C">
        <w:rPr>
          <w:rFonts w:ascii="Arial" w:hAnsi="Arial" w:eastAsia="Arial" w:cs="Arial"/>
          <w:sz w:val="22"/>
          <w:szCs w:val="22"/>
        </w:rPr>
        <w:t>los logros d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el año pasado y mirar hacia el </w:t>
      </w:r>
      <w:r w:rsidRPr="1BDDA068" w:rsidR="79F39D64">
        <w:rPr>
          <w:rFonts w:ascii="Arial" w:hAnsi="Arial" w:eastAsia="Arial" w:cs="Arial"/>
          <w:sz w:val="22"/>
          <w:szCs w:val="22"/>
        </w:rPr>
        <w:t>futuro</w:t>
      </w:r>
      <w:r w:rsidRPr="1BDDA068" w:rsidR="395A1B98">
        <w:rPr>
          <w:rFonts w:ascii="Arial" w:hAnsi="Arial" w:eastAsia="Arial" w:cs="Arial"/>
          <w:sz w:val="22"/>
          <w:szCs w:val="22"/>
        </w:rPr>
        <w:t>.</w:t>
      </w:r>
    </w:p>
    <w:p w:rsidR="7DE551ED" w:rsidP="1BDDA068" w:rsidRDefault="00DB2045" w14:paraId="40D06FA7" w14:textId="25135141">
      <w:pPr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1BDDA068">
        <w:rPr>
          <w:rFonts w:ascii="Arial" w:hAnsi="Arial" w:eastAsia="Arial" w:cs="Arial"/>
          <w:i/>
          <w:iCs/>
          <w:sz w:val="22"/>
          <w:szCs w:val="22"/>
        </w:rPr>
        <w:t>"</w:t>
      </w:r>
      <w:r w:rsidRPr="1BDDA068" w:rsidR="395A1B98">
        <w:rPr>
          <w:rFonts w:ascii="Arial" w:hAnsi="Arial" w:eastAsia="Arial" w:cs="Arial"/>
          <w:i/>
          <w:iCs/>
          <w:sz w:val="22"/>
          <w:szCs w:val="22"/>
        </w:rPr>
        <w:t xml:space="preserve">La reunión anual de </w:t>
      </w:r>
      <w:r w:rsidRPr="1BDDA068" w:rsidR="1D762692">
        <w:rPr>
          <w:rFonts w:ascii="Arial" w:hAnsi="Arial" w:eastAsia="Arial" w:cs="Arial"/>
          <w:i/>
          <w:iCs/>
          <w:sz w:val="22"/>
          <w:szCs w:val="22"/>
        </w:rPr>
        <w:t>distribuidores</w:t>
      </w:r>
      <w:r w:rsidRPr="1BDDA068" w:rsidR="395A1B98">
        <w:rPr>
          <w:rFonts w:ascii="Arial" w:hAnsi="Arial" w:eastAsia="Arial" w:cs="Arial"/>
          <w:i/>
          <w:iCs/>
          <w:sz w:val="22"/>
          <w:szCs w:val="22"/>
        </w:rPr>
        <w:t xml:space="preserve"> es un momento muy emocionante para todos nosotros en International</w:t>
      </w:r>
      <w:r w:rsidRPr="1BDDA068" w:rsidR="2DC34152">
        <w:rPr>
          <w:rFonts w:ascii="Arial" w:hAnsi="Arial" w:eastAsia="Arial" w:cs="Arial"/>
          <w:i/>
          <w:iCs/>
          <w:sz w:val="22"/>
          <w:szCs w:val="22"/>
        </w:rPr>
        <w:t>"</w:t>
      </w:r>
      <w:r w:rsidRPr="1BDDA068" w:rsidR="2DC34152">
        <w:rPr>
          <w:rFonts w:ascii="Arial" w:hAnsi="Arial" w:eastAsia="Arial" w:cs="Arial"/>
          <w:sz w:val="22"/>
          <w:szCs w:val="22"/>
        </w:rPr>
        <w:t>;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 dijo </w:t>
      </w:r>
      <w:r w:rsidRPr="1BDDA068" w:rsidR="395A1B98">
        <w:rPr>
          <w:rFonts w:ascii="Arial" w:hAnsi="Arial" w:eastAsia="Arial" w:cs="Arial"/>
          <w:b/>
          <w:bCs/>
          <w:sz w:val="22"/>
          <w:szCs w:val="22"/>
        </w:rPr>
        <w:t>Dan Kayser, vicepresidente ejecutivo de Operaciones Comerciales de International</w:t>
      </w:r>
      <w:r w:rsidRPr="1BDDA068" w:rsidR="395A1B98">
        <w:rPr>
          <w:rFonts w:ascii="Arial" w:hAnsi="Arial" w:eastAsia="Arial" w:cs="Arial"/>
          <w:sz w:val="22"/>
          <w:szCs w:val="22"/>
        </w:rPr>
        <w:t xml:space="preserve">. </w:t>
      </w:r>
      <w:r w:rsidRPr="1BDDA068" w:rsidR="64A22595">
        <w:rPr>
          <w:rFonts w:ascii="Arial" w:hAnsi="Arial" w:eastAsia="Arial" w:cs="Arial"/>
          <w:sz w:val="22"/>
          <w:szCs w:val="22"/>
        </w:rPr>
        <w:t>"</w:t>
      </w:r>
      <w:r w:rsidRPr="1BDDA068" w:rsidR="645B1D94">
        <w:rPr>
          <w:rFonts w:ascii="Arial" w:hAnsi="Arial" w:eastAsia="Arial" w:cs="Arial"/>
          <w:i/>
          <w:iCs/>
          <w:sz w:val="22"/>
          <w:szCs w:val="22"/>
        </w:rPr>
        <w:t>Est</w:t>
      </w:r>
      <w:r w:rsidRPr="1BDDA068" w:rsidR="395A1B98">
        <w:rPr>
          <w:rFonts w:ascii="Arial" w:hAnsi="Arial" w:eastAsia="Arial" w:cs="Arial"/>
          <w:i/>
          <w:iCs/>
          <w:sz w:val="22"/>
          <w:szCs w:val="22"/>
        </w:rPr>
        <w:t xml:space="preserve">a industria se mueve muy rápidamente, por lo que es importante reflexionar y celebrar el éxito del año anterior. Nuestros </w:t>
      </w:r>
      <w:r w:rsidRPr="1BDDA068" w:rsidR="70D1312E">
        <w:rPr>
          <w:rFonts w:ascii="Arial" w:hAnsi="Arial" w:eastAsia="Arial" w:cs="Arial"/>
          <w:i/>
          <w:iCs/>
          <w:sz w:val="22"/>
          <w:szCs w:val="22"/>
        </w:rPr>
        <w:t xml:space="preserve">concesionarios </w:t>
      </w:r>
      <w:r w:rsidRPr="1BDDA068" w:rsidR="395A1B98">
        <w:rPr>
          <w:rFonts w:ascii="Arial" w:hAnsi="Arial" w:eastAsia="Arial" w:cs="Arial"/>
          <w:i/>
          <w:iCs/>
          <w:sz w:val="22"/>
          <w:szCs w:val="22"/>
        </w:rPr>
        <w:t>de camiones y autobuses son verdaderos socios que se dedican a ofrecer el más alto nivel de servicio a los clientes de International</w:t>
      </w:r>
      <w:r w:rsidRPr="1BDDA068" w:rsidR="3147A509">
        <w:rPr>
          <w:rFonts w:ascii="Arial" w:hAnsi="Arial" w:eastAsia="Arial" w:cs="Arial"/>
          <w:i/>
          <w:iCs/>
          <w:sz w:val="22"/>
          <w:szCs w:val="22"/>
        </w:rPr>
        <w:t>"</w:t>
      </w:r>
      <w:r w:rsidRPr="1BDDA068" w:rsidR="395A1B98">
        <w:rPr>
          <w:rFonts w:ascii="Arial" w:hAnsi="Arial" w:eastAsia="Arial" w:cs="Arial"/>
          <w:i/>
          <w:iCs/>
          <w:sz w:val="22"/>
          <w:szCs w:val="22"/>
        </w:rPr>
        <w:t>.</w:t>
      </w:r>
    </w:p>
    <w:p w:rsidR="7DE551ED" w:rsidP="7660924C" w:rsidRDefault="31D024A2" w14:paraId="108F3DAE" w14:textId="0C5CF21B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660924C" w:rsidR="13F64039">
        <w:rPr>
          <w:rFonts w:ascii="Arial" w:hAnsi="Arial" w:eastAsia="Arial" w:cs="Arial"/>
          <w:sz w:val="22"/>
          <w:szCs w:val="22"/>
        </w:rPr>
        <w:t xml:space="preserve">Los ganadores del premio </w:t>
      </w:r>
      <w:r w:rsidRPr="7660924C" w:rsidR="13820D7B">
        <w:rPr>
          <w:rFonts w:ascii="Arial" w:hAnsi="Arial" w:eastAsia="Arial" w:cs="Arial"/>
          <w:sz w:val="22"/>
          <w:szCs w:val="22"/>
        </w:rPr>
        <w:t xml:space="preserve">Dealer </w:t>
      </w:r>
      <w:r w:rsidRPr="7660924C" w:rsidR="13F64039">
        <w:rPr>
          <w:rFonts w:ascii="Arial" w:hAnsi="Arial" w:eastAsia="Arial" w:cs="Arial"/>
          <w:sz w:val="22"/>
          <w:szCs w:val="22"/>
        </w:rPr>
        <w:t xml:space="preserve">del Año 2024 fueron seleccionados con base en su desempeño </w:t>
      </w:r>
      <w:r w:rsidRPr="7660924C" w:rsidR="2BFC1AE6">
        <w:rPr>
          <w:rFonts w:ascii="Arial" w:hAnsi="Arial" w:eastAsia="Arial" w:cs="Arial"/>
          <w:sz w:val="22"/>
          <w:szCs w:val="22"/>
        </w:rPr>
        <w:t>bajo</w:t>
      </w:r>
      <w:r w:rsidRPr="7660924C" w:rsidR="13F64039">
        <w:rPr>
          <w:rFonts w:ascii="Arial" w:hAnsi="Arial" w:eastAsia="Arial" w:cs="Arial"/>
          <w:sz w:val="22"/>
          <w:szCs w:val="22"/>
        </w:rPr>
        <w:t xml:space="preserve"> diversos criterios,</w:t>
      </w:r>
      <w:r w:rsidRPr="7660924C" w:rsidR="2F06FD55">
        <w:rPr>
          <w:rFonts w:ascii="Arial" w:hAnsi="Arial" w:eastAsia="Arial" w:cs="Arial"/>
          <w:sz w:val="22"/>
          <w:szCs w:val="22"/>
        </w:rPr>
        <w:t xml:space="preserve"> principalmente los que generan valor al cliente. </w:t>
      </w:r>
      <w:r w:rsidRPr="7660924C" w:rsidR="70BA1DEA">
        <w:rPr>
          <w:rFonts w:ascii="Arial" w:hAnsi="Arial" w:eastAsia="Arial" w:cs="Arial"/>
          <w:sz w:val="22"/>
          <w:szCs w:val="22"/>
        </w:rPr>
        <w:t>F</w:t>
      </w:r>
      <w:r w:rsidRPr="7660924C" w:rsidR="0CAF1C1A">
        <w:rPr>
          <w:rFonts w:ascii="Arial" w:hAnsi="Arial" w:eastAsia="Arial" w:cs="Arial"/>
          <w:sz w:val="22"/>
          <w:szCs w:val="22"/>
        </w:rPr>
        <w:t>actores</w:t>
      </w:r>
      <w:r w:rsidRPr="7660924C" w:rsidR="2F06FD55">
        <w:rPr>
          <w:rFonts w:ascii="Arial" w:hAnsi="Arial" w:eastAsia="Arial" w:cs="Arial"/>
          <w:sz w:val="22"/>
          <w:szCs w:val="22"/>
        </w:rPr>
        <w:t xml:space="preserve"> como el crecimiento en áreas clave</w:t>
      </w:r>
      <w:r w:rsidRPr="7660924C" w:rsidR="073F18E5">
        <w:rPr>
          <w:rFonts w:ascii="Arial" w:hAnsi="Arial" w:eastAsia="Arial" w:cs="Arial"/>
          <w:sz w:val="22"/>
          <w:szCs w:val="22"/>
        </w:rPr>
        <w:t>,</w:t>
      </w:r>
      <w:r w:rsidRPr="7660924C" w:rsidR="2F06FD55">
        <w:rPr>
          <w:rFonts w:ascii="Arial" w:hAnsi="Arial" w:eastAsia="Arial" w:cs="Arial"/>
          <w:sz w:val="22"/>
          <w:szCs w:val="22"/>
        </w:rPr>
        <w:t xml:space="preserve"> participación de mercado</w:t>
      </w:r>
      <w:r w:rsidRPr="7660924C" w:rsidR="00291E7F">
        <w:rPr>
          <w:rFonts w:ascii="Arial" w:hAnsi="Arial" w:eastAsia="Arial" w:cs="Arial"/>
          <w:sz w:val="22"/>
          <w:szCs w:val="22"/>
        </w:rPr>
        <w:t xml:space="preserve"> y </w:t>
      </w:r>
      <w:r w:rsidRPr="7660924C" w:rsidR="75B12A85">
        <w:rPr>
          <w:rFonts w:ascii="Arial" w:hAnsi="Arial" w:eastAsia="Arial" w:cs="Arial"/>
          <w:sz w:val="22"/>
          <w:szCs w:val="22"/>
        </w:rPr>
        <w:t xml:space="preserve">calidad en la </w:t>
      </w:r>
      <w:r w:rsidRPr="7660924C" w:rsidR="00291E7F">
        <w:rPr>
          <w:rFonts w:ascii="Arial" w:hAnsi="Arial" w:eastAsia="Arial" w:cs="Arial"/>
          <w:sz w:val="22"/>
          <w:szCs w:val="22"/>
        </w:rPr>
        <w:t xml:space="preserve">atención </w:t>
      </w:r>
      <w:r w:rsidRPr="7660924C" w:rsidR="191A8081">
        <w:rPr>
          <w:rFonts w:ascii="Arial" w:hAnsi="Arial" w:eastAsia="Arial" w:cs="Arial"/>
          <w:sz w:val="22"/>
          <w:szCs w:val="22"/>
        </w:rPr>
        <w:t xml:space="preserve">se </w:t>
      </w:r>
      <w:r w:rsidRPr="7660924C" w:rsidR="191A8081">
        <w:rPr>
          <w:rFonts w:ascii="Arial" w:hAnsi="Arial" w:eastAsia="Arial" w:cs="Arial"/>
          <w:sz w:val="22"/>
          <w:szCs w:val="22"/>
        </w:rPr>
        <w:t xml:space="preserve">analizaron </w:t>
      </w:r>
      <w:r w:rsidRPr="7660924C" w:rsidR="191A8081">
        <w:rPr>
          <w:rFonts w:ascii="Arial" w:hAnsi="Arial" w:eastAsia="Arial" w:cs="Arial"/>
          <w:sz w:val="22"/>
          <w:szCs w:val="22"/>
        </w:rPr>
        <w:t>para definir a las empresas reconocidas</w:t>
      </w:r>
      <w:r w:rsidRPr="7660924C" w:rsidR="00291E7F">
        <w:rPr>
          <w:rFonts w:ascii="Arial" w:hAnsi="Arial" w:eastAsia="Arial" w:cs="Arial"/>
          <w:sz w:val="22"/>
          <w:szCs w:val="22"/>
        </w:rPr>
        <w:t>.</w:t>
      </w:r>
    </w:p>
    <w:p w:rsidR="7DE551ED" w:rsidP="1BDDA068" w:rsidRDefault="31D024A2" w14:paraId="5DE3A5F5" w14:textId="0DFB374B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660924C" w:rsidR="31D024A2">
        <w:rPr>
          <w:rFonts w:ascii="Arial" w:hAnsi="Arial" w:eastAsia="Arial" w:cs="Arial"/>
          <w:b w:val="1"/>
          <w:bCs w:val="1"/>
          <w:sz w:val="22"/>
          <w:szCs w:val="22"/>
        </w:rPr>
        <w:t xml:space="preserve">CAJASA: </w:t>
      </w:r>
      <w:r w:rsidRPr="7660924C" w:rsidR="0424C844">
        <w:rPr>
          <w:rFonts w:ascii="Arial" w:hAnsi="Arial" w:eastAsia="Arial" w:cs="Arial"/>
          <w:b w:val="1"/>
          <w:bCs w:val="1"/>
          <w:sz w:val="22"/>
          <w:szCs w:val="22"/>
        </w:rPr>
        <w:t>Dealer del Año 2024 para Latinoamérica</w:t>
      </w:r>
    </w:p>
    <w:p w:rsidR="34F6C5A4" w:rsidP="3E7B8C98" w:rsidRDefault="3CEBB41B" w14:paraId="2AE2D935" w14:textId="529E0231">
      <w:pPr>
        <w:jc w:val="both"/>
        <w:rPr>
          <w:rFonts w:ascii="Arial" w:hAnsi="Arial" w:eastAsia="Arial" w:cs="Arial"/>
          <w:sz w:val="22"/>
          <w:szCs w:val="22"/>
        </w:rPr>
      </w:pPr>
      <w:r w:rsidRPr="7AA051AD" w:rsidR="3CEBB41B">
        <w:rPr>
          <w:rFonts w:ascii="Arial" w:hAnsi="Arial" w:eastAsia="Arial" w:cs="Arial"/>
          <w:i w:val="1"/>
          <w:iCs w:val="1"/>
          <w:sz w:val="22"/>
          <w:szCs w:val="22"/>
        </w:rPr>
        <w:t>"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>C</w:t>
      </w:r>
      <w:r w:rsidRPr="7AA051AD" w:rsidR="06BBE677">
        <w:rPr>
          <w:rFonts w:ascii="Arial" w:hAnsi="Arial" w:eastAsia="Arial" w:cs="Arial"/>
          <w:i w:val="1"/>
          <w:iCs w:val="1"/>
          <w:sz w:val="22"/>
          <w:szCs w:val="22"/>
        </w:rPr>
        <w:t>AJASA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 xml:space="preserve"> tuvo un desempeño notable en 2024</w:t>
      </w:r>
      <w:r w:rsidRPr="7AA051AD" w:rsidR="342BBF15">
        <w:rPr>
          <w:rFonts w:ascii="Arial" w:hAnsi="Arial" w:eastAsia="Arial" w:cs="Arial"/>
          <w:i w:val="1"/>
          <w:iCs w:val="1"/>
          <w:sz w:val="22"/>
          <w:szCs w:val="22"/>
        </w:rPr>
        <w:t>,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 xml:space="preserve"> tomando realmente una posición de liderazgo para los </w:t>
      </w:r>
      <w:r w:rsidRPr="7AA051AD" w:rsidR="62DF3BD1">
        <w:rPr>
          <w:rFonts w:ascii="Arial" w:hAnsi="Arial" w:eastAsia="Arial" w:cs="Arial"/>
          <w:i w:val="1"/>
          <w:iCs w:val="1"/>
          <w:sz w:val="22"/>
          <w:szCs w:val="22"/>
        </w:rPr>
        <w:t>distribuidores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 xml:space="preserve"> en </w:t>
      </w:r>
      <w:r w:rsidRPr="7AA051AD" w:rsidR="7FA66102">
        <w:rPr>
          <w:rFonts w:ascii="Arial" w:hAnsi="Arial" w:eastAsia="Arial" w:cs="Arial"/>
          <w:i w:val="1"/>
          <w:iCs w:val="1"/>
          <w:sz w:val="22"/>
          <w:szCs w:val="22"/>
        </w:rPr>
        <w:t>Latinoamérica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>.</w:t>
      </w:r>
      <w:r w:rsidRPr="7AA051AD" w:rsidR="7380744F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 xml:space="preserve">Su compromiso </w:t>
      </w:r>
      <w:r w:rsidRPr="7AA051AD" w:rsidR="2C2B8CA7">
        <w:rPr>
          <w:rFonts w:ascii="Arial" w:hAnsi="Arial" w:eastAsia="Arial" w:cs="Arial"/>
          <w:i w:val="1"/>
          <w:iCs w:val="1"/>
          <w:sz w:val="22"/>
          <w:szCs w:val="22"/>
        </w:rPr>
        <w:t xml:space="preserve">de 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 xml:space="preserve">proporcionar un valor superior a los clientes es evidente por su éxito en muchas áreas clave, como las ventas de </w:t>
      </w:r>
      <w:r w:rsidRPr="7AA051AD" w:rsidR="1D762692">
        <w:rPr>
          <w:rFonts w:ascii="Arial" w:hAnsi="Arial" w:eastAsia="Arial" w:cs="Arial"/>
          <w:i w:val="1"/>
          <w:iCs w:val="1"/>
          <w:sz w:val="22"/>
          <w:szCs w:val="22"/>
        </w:rPr>
        <w:t>refacciones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 xml:space="preserve"> y </w:t>
      </w:r>
      <w:r w:rsidRPr="7AA051AD" w:rsidR="5E6D0AF5">
        <w:rPr>
          <w:rFonts w:ascii="Arial" w:hAnsi="Arial" w:eastAsia="Arial" w:cs="Arial"/>
          <w:i w:val="1"/>
          <w:iCs w:val="1"/>
          <w:sz w:val="22"/>
          <w:szCs w:val="22"/>
        </w:rPr>
        <w:t xml:space="preserve">de </w:t>
      </w:r>
      <w:r w:rsidRPr="7AA051AD" w:rsidR="1D762692">
        <w:rPr>
          <w:rFonts w:ascii="Arial" w:hAnsi="Arial" w:eastAsia="Arial" w:cs="Arial"/>
          <w:i w:val="1"/>
          <w:iCs w:val="1"/>
          <w:sz w:val="22"/>
          <w:szCs w:val="22"/>
        </w:rPr>
        <w:t xml:space="preserve">unidades LT 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>S13</w:t>
      </w:r>
      <w:r w:rsidRPr="7AA051AD" w:rsidR="2DC9465B">
        <w:rPr>
          <w:rFonts w:ascii="Arial" w:hAnsi="Arial" w:eastAsia="Arial" w:cs="Arial"/>
          <w:i w:val="1"/>
          <w:iCs w:val="1"/>
          <w:sz w:val="22"/>
          <w:szCs w:val="22"/>
        </w:rPr>
        <w:t>"</w:t>
      </w:r>
      <w:r w:rsidRPr="7AA051AD" w:rsidR="2DC9465B">
        <w:rPr>
          <w:rFonts w:ascii="Arial" w:hAnsi="Arial" w:eastAsia="Arial" w:cs="Arial"/>
          <w:sz w:val="22"/>
          <w:szCs w:val="22"/>
        </w:rPr>
        <w:t>;</w:t>
      </w:r>
      <w:r w:rsidRPr="7AA051AD" w:rsidR="47B2767A">
        <w:rPr>
          <w:rFonts w:ascii="Arial" w:hAnsi="Arial" w:eastAsia="Arial" w:cs="Arial"/>
          <w:sz w:val="22"/>
          <w:szCs w:val="22"/>
        </w:rPr>
        <w:t xml:space="preserve"> </w:t>
      </w:r>
      <w:r w:rsidRPr="7AA051AD" w:rsidR="2892344E">
        <w:rPr>
          <w:rFonts w:ascii="Arial" w:hAnsi="Arial" w:eastAsia="Arial" w:cs="Arial"/>
          <w:sz w:val="22"/>
          <w:szCs w:val="22"/>
        </w:rPr>
        <w:t>comentó</w:t>
      </w:r>
      <w:r w:rsidRPr="7AA051AD" w:rsidR="47B2767A">
        <w:rPr>
          <w:rFonts w:ascii="Arial" w:hAnsi="Arial" w:eastAsia="Arial" w:cs="Arial"/>
          <w:sz w:val="22"/>
          <w:szCs w:val="22"/>
        </w:rPr>
        <w:t xml:space="preserve"> </w:t>
      </w:r>
      <w:r w:rsidRPr="7AA051AD" w:rsidR="47B2767A">
        <w:rPr>
          <w:rFonts w:ascii="Arial" w:hAnsi="Arial" w:eastAsia="Arial" w:cs="Arial"/>
          <w:b w:val="1"/>
          <w:bCs w:val="1"/>
          <w:sz w:val="22"/>
          <w:szCs w:val="22"/>
        </w:rPr>
        <w:t xml:space="preserve">Rafael Alvarenga, </w:t>
      </w:r>
      <w:r w:rsidRPr="7AA051AD" w:rsidR="12501FCE">
        <w:rPr>
          <w:rFonts w:ascii="Arial" w:hAnsi="Arial" w:eastAsia="Arial" w:cs="Arial"/>
          <w:b w:val="1"/>
          <w:bCs w:val="1"/>
          <w:sz w:val="22"/>
          <w:szCs w:val="22"/>
        </w:rPr>
        <w:t>p</w:t>
      </w:r>
      <w:r w:rsidRPr="7AA051AD" w:rsidR="2834736A">
        <w:rPr>
          <w:rFonts w:ascii="Arial" w:hAnsi="Arial" w:eastAsia="Arial" w:cs="Arial"/>
          <w:b w:val="1"/>
          <w:bCs w:val="1"/>
          <w:sz w:val="22"/>
          <w:szCs w:val="22"/>
        </w:rPr>
        <w:t>residente</w:t>
      </w:r>
      <w:r w:rsidRPr="7AA051AD" w:rsidR="47B2767A">
        <w:rPr>
          <w:rFonts w:ascii="Arial" w:hAnsi="Arial" w:eastAsia="Arial" w:cs="Arial"/>
          <w:b w:val="1"/>
          <w:bCs w:val="1"/>
          <w:sz w:val="22"/>
          <w:szCs w:val="22"/>
        </w:rPr>
        <w:t xml:space="preserve"> de Operaciones Comerciales de América Latina</w:t>
      </w:r>
      <w:r w:rsidRPr="7AA051AD" w:rsidR="7C1E7785">
        <w:rPr>
          <w:rFonts w:ascii="Arial" w:hAnsi="Arial" w:eastAsia="Arial" w:cs="Arial"/>
          <w:b w:val="1"/>
          <w:bCs w:val="1"/>
          <w:sz w:val="22"/>
          <w:szCs w:val="22"/>
        </w:rPr>
        <w:t xml:space="preserve"> en</w:t>
      </w:r>
      <w:r w:rsidRPr="7AA051AD" w:rsidR="47B2767A">
        <w:rPr>
          <w:rFonts w:ascii="Arial" w:hAnsi="Arial" w:eastAsia="Arial" w:cs="Arial"/>
          <w:b w:val="1"/>
          <w:bCs w:val="1"/>
          <w:sz w:val="22"/>
          <w:szCs w:val="22"/>
        </w:rPr>
        <w:t xml:space="preserve"> Interna</w:t>
      </w:r>
      <w:r w:rsidRPr="7AA051AD" w:rsidR="0FB2FF8F">
        <w:rPr>
          <w:rFonts w:ascii="Arial" w:hAnsi="Arial" w:eastAsia="Arial" w:cs="Arial"/>
          <w:b w:val="1"/>
          <w:bCs w:val="1"/>
          <w:sz w:val="22"/>
          <w:szCs w:val="22"/>
        </w:rPr>
        <w:t>t</w:t>
      </w:r>
      <w:r w:rsidRPr="7AA051AD" w:rsidR="47B2767A">
        <w:rPr>
          <w:rFonts w:ascii="Arial" w:hAnsi="Arial" w:eastAsia="Arial" w:cs="Arial"/>
          <w:b w:val="1"/>
          <w:bCs w:val="1"/>
          <w:sz w:val="22"/>
          <w:szCs w:val="22"/>
        </w:rPr>
        <w:t>ional</w:t>
      </w:r>
      <w:r w:rsidRPr="7AA051AD" w:rsidR="47B2767A">
        <w:rPr>
          <w:rFonts w:ascii="Arial" w:hAnsi="Arial" w:eastAsia="Arial" w:cs="Arial"/>
          <w:sz w:val="22"/>
          <w:szCs w:val="22"/>
        </w:rPr>
        <w:t xml:space="preserve">. </w:t>
      </w:r>
      <w:r w:rsidRPr="7AA051AD" w:rsidR="2D242018">
        <w:rPr>
          <w:rFonts w:ascii="Arial" w:hAnsi="Arial" w:eastAsia="Arial" w:cs="Arial"/>
          <w:i w:val="1"/>
          <w:iCs w:val="1"/>
          <w:sz w:val="22"/>
          <w:szCs w:val="22"/>
        </w:rPr>
        <w:t>"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>Aplaudo su compromiso con el crecimiento, el esfuerzo incesante y la mentalidad de crecimiento mientras mantienen a sus clientes en el centro de sus prioridades</w:t>
      </w:r>
      <w:r w:rsidRPr="7AA051AD" w:rsidR="3E44C990">
        <w:rPr>
          <w:rFonts w:ascii="Arial" w:hAnsi="Arial" w:eastAsia="Arial" w:cs="Arial"/>
          <w:i w:val="1"/>
          <w:iCs w:val="1"/>
          <w:sz w:val="22"/>
          <w:szCs w:val="22"/>
        </w:rPr>
        <w:t>"</w:t>
      </w:r>
      <w:r w:rsidRPr="7AA051AD" w:rsidR="47B2767A">
        <w:rPr>
          <w:rFonts w:ascii="Arial" w:hAnsi="Arial" w:eastAsia="Arial" w:cs="Arial"/>
          <w:i w:val="1"/>
          <w:iCs w:val="1"/>
          <w:sz w:val="22"/>
          <w:szCs w:val="22"/>
        </w:rPr>
        <w:t>.</w:t>
      </w:r>
    </w:p>
    <w:p w:rsidR="3C81BE46" w:rsidP="1BDDA068" w:rsidRDefault="3C81BE46" w14:paraId="47D5128D" w14:textId="32CE3624">
      <w:pPr>
        <w:jc w:val="both"/>
        <w:rPr>
          <w:rFonts w:ascii="Arial" w:hAnsi="Arial" w:eastAsia="Arial" w:cs="Arial"/>
          <w:sz w:val="22"/>
          <w:szCs w:val="22"/>
        </w:rPr>
      </w:pPr>
      <w:r w:rsidRPr="7660924C" w:rsidR="3C81BE46">
        <w:rPr>
          <w:rFonts w:ascii="Arial" w:hAnsi="Arial" w:eastAsia="Arial" w:cs="Arial"/>
          <w:sz w:val="22"/>
          <w:szCs w:val="22"/>
        </w:rPr>
        <w:t xml:space="preserve">CAJASA opera en cinco ubicaciones del occidente </w:t>
      </w:r>
      <w:r w:rsidRPr="7660924C" w:rsidR="42D6F3B1">
        <w:rPr>
          <w:rFonts w:ascii="Arial" w:hAnsi="Arial" w:eastAsia="Arial" w:cs="Arial"/>
          <w:sz w:val="22"/>
          <w:szCs w:val="22"/>
        </w:rPr>
        <w:t>mexican</w:t>
      </w:r>
      <w:r w:rsidRPr="7660924C" w:rsidR="3C81BE46">
        <w:rPr>
          <w:rFonts w:ascii="Arial" w:hAnsi="Arial" w:eastAsia="Arial" w:cs="Arial"/>
          <w:sz w:val="22"/>
          <w:szCs w:val="22"/>
        </w:rPr>
        <w:t>o y fue seleccionado como Dealer del Año</w:t>
      </w:r>
      <w:r w:rsidRPr="7660924C" w:rsidR="00C55973">
        <w:rPr>
          <w:rFonts w:ascii="Arial" w:hAnsi="Arial" w:eastAsia="Arial" w:cs="Arial"/>
          <w:sz w:val="22"/>
          <w:szCs w:val="22"/>
        </w:rPr>
        <w:t>,</w:t>
      </w:r>
      <w:r w:rsidRPr="7660924C" w:rsidR="3C81BE46">
        <w:rPr>
          <w:rFonts w:ascii="Arial" w:hAnsi="Arial" w:eastAsia="Arial" w:cs="Arial"/>
          <w:sz w:val="22"/>
          <w:szCs w:val="22"/>
        </w:rPr>
        <w:t xml:space="preserve"> en buena parte</w:t>
      </w:r>
      <w:r w:rsidRPr="7660924C" w:rsidR="37EE4DD3">
        <w:rPr>
          <w:rFonts w:ascii="Arial" w:hAnsi="Arial" w:eastAsia="Arial" w:cs="Arial"/>
          <w:sz w:val="22"/>
          <w:szCs w:val="22"/>
        </w:rPr>
        <w:t>,</w:t>
      </w:r>
      <w:r w:rsidRPr="7660924C" w:rsidR="3C81BE46">
        <w:rPr>
          <w:rFonts w:ascii="Arial" w:hAnsi="Arial" w:eastAsia="Arial" w:cs="Arial"/>
          <w:sz w:val="22"/>
          <w:szCs w:val="22"/>
        </w:rPr>
        <w:t xml:space="preserve"> por su sólido desempeño comercial a lo largo del 2024. Además, destacó en varias categorías clave como las ventas del tren motriz integrado S13, incluyendo más del 60% de los clientes que sumaron a su paquete de beneficios las soluciones integrales para el S13; </w:t>
      </w:r>
      <w:r w:rsidRPr="7660924C" w:rsidR="0DDFBCB7">
        <w:rPr>
          <w:rFonts w:ascii="Arial" w:hAnsi="Arial" w:eastAsia="Arial" w:cs="Arial"/>
          <w:sz w:val="22"/>
          <w:szCs w:val="22"/>
        </w:rPr>
        <w:t xml:space="preserve">así como </w:t>
      </w:r>
      <w:r w:rsidRPr="7660924C" w:rsidR="3C81BE46">
        <w:rPr>
          <w:rFonts w:ascii="Arial" w:hAnsi="Arial" w:eastAsia="Arial" w:cs="Arial"/>
          <w:sz w:val="22"/>
          <w:szCs w:val="22"/>
        </w:rPr>
        <w:t>la superación de sus objetivos sobre ventas de refacciones para el año, en más del 10%.</w:t>
      </w:r>
    </w:p>
    <w:p w:rsidR="00440CF9" w:rsidP="1BDDA068" w:rsidRDefault="567FEF18" w14:paraId="6E457D68" w14:textId="60EFF7D2">
      <w:pPr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1BDDA068">
        <w:rPr>
          <w:rFonts w:ascii="Arial" w:hAnsi="Arial" w:eastAsia="Arial" w:cs="Arial"/>
          <w:i/>
          <w:iCs/>
          <w:sz w:val="22"/>
          <w:szCs w:val="22"/>
        </w:rPr>
        <w:t xml:space="preserve">"Ser seleccionado como Distribuidor del Año es un gran honor. Es un reconocimiento al arduo trabajo de nuestros equipos, ya sea ayudando a los clientes </w:t>
      </w:r>
      <w:r w:rsidRPr="1BDDA068" w:rsidR="473EA8B9">
        <w:rPr>
          <w:rFonts w:ascii="Arial" w:hAnsi="Arial" w:eastAsia="Arial" w:cs="Arial"/>
          <w:i/>
          <w:iCs/>
          <w:sz w:val="22"/>
          <w:szCs w:val="22"/>
        </w:rPr>
        <w:t>par</w:t>
      </w:r>
      <w:r w:rsidRPr="1BDDA068">
        <w:rPr>
          <w:rFonts w:ascii="Arial" w:hAnsi="Arial" w:eastAsia="Arial" w:cs="Arial"/>
          <w:i/>
          <w:iCs/>
          <w:sz w:val="22"/>
          <w:szCs w:val="22"/>
        </w:rPr>
        <w:t xml:space="preserve">a encontrar las </w:t>
      </w:r>
      <w:r w:rsidRPr="1BDDA068" w:rsidR="256CA814">
        <w:rPr>
          <w:rFonts w:ascii="Arial" w:hAnsi="Arial" w:eastAsia="Arial" w:cs="Arial"/>
          <w:i/>
          <w:iCs/>
          <w:sz w:val="22"/>
          <w:szCs w:val="22"/>
        </w:rPr>
        <w:t xml:space="preserve">soluciones integrales </w:t>
      </w:r>
      <w:r w:rsidRPr="1BDDA068">
        <w:rPr>
          <w:rFonts w:ascii="Arial" w:hAnsi="Arial" w:eastAsia="Arial" w:cs="Arial"/>
          <w:i/>
          <w:iCs/>
          <w:sz w:val="22"/>
          <w:szCs w:val="22"/>
        </w:rPr>
        <w:t xml:space="preserve">que necesitan, </w:t>
      </w:r>
      <w:r w:rsidRPr="1BDDA068" w:rsidR="51DCFA8F">
        <w:rPr>
          <w:rFonts w:ascii="Arial" w:hAnsi="Arial" w:eastAsia="Arial" w:cs="Arial"/>
          <w:i/>
          <w:iCs/>
          <w:sz w:val="22"/>
          <w:szCs w:val="22"/>
        </w:rPr>
        <w:t xml:space="preserve">proporcionándoles </w:t>
      </w:r>
      <w:r w:rsidRPr="1BDDA068">
        <w:rPr>
          <w:rFonts w:ascii="Arial" w:hAnsi="Arial" w:eastAsia="Arial" w:cs="Arial"/>
          <w:i/>
          <w:iCs/>
          <w:sz w:val="22"/>
          <w:szCs w:val="22"/>
        </w:rPr>
        <w:t>un servicio eficiente y de calidad</w:t>
      </w:r>
      <w:r w:rsidRPr="1BDDA068" w:rsidR="7518F18F">
        <w:rPr>
          <w:rFonts w:ascii="Arial" w:hAnsi="Arial" w:eastAsia="Arial" w:cs="Arial"/>
          <w:i/>
          <w:iCs/>
          <w:sz w:val="22"/>
          <w:szCs w:val="22"/>
        </w:rPr>
        <w:t>,</w:t>
      </w:r>
      <w:r w:rsidRPr="1BDDA068">
        <w:rPr>
          <w:rFonts w:ascii="Arial" w:hAnsi="Arial" w:eastAsia="Arial" w:cs="Arial"/>
          <w:i/>
          <w:iCs/>
          <w:sz w:val="22"/>
          <w:szCs w:val="22"/>
        </w:rPr>
        <w:t xml:space="preserve"> o apoyándolos en la adquisición de nuevos vehículos para su flota</w:t>
      </w:r>
      <w:r w:rsidRPr="1BDDA068" w:rsidR="5088CD34">
        <w:rPr>
          <w:rFonts w:ascii="Arial" w:hAnsi="Arial" w:eastAsia="Arial" w:cs="Arial"/>
          <w:i/>
          <w:iCs/>
          <w:sz w:val="22"/>
          <w:szCs w:val="22"/>
        </w:rPr>
        <w:t xml:space="preserve">"; </w:t>
      </w:r>
      <w:r w:rsidRPr="1BDDA068" w:rsidR="79403594">
        <w:rPr>
          <w:rFonts w:ascii="Arial" w:hAnsi="Arial" w:eastAsia="Arial" w:cs="Arial"/>
          <w:sz w:val="22"/>
          <w:szCs w:val="22"/>
        </w:rPr>
        <w:t>señaló</w:t>
      </w:r>
      <w:r w:rsidRPr="1BDDA068" w:rsidR="47B2767A">
        <w:rPr>
          <w:rFonts w:ascii="Arial" w:hAnsi="Arial" w:eastAsia="Arial" w:cs="Arial"/>
          <w:sz w:val="22"/>
          <w:szCs w:val="22"/>
        </w:rPr>
        <w:t xml:space="preserve"> </w:t>
      </w:r>
      <w:r w:rsidRPr="1BDDA068" w:rsidR="47B2767A">
        <w:rPr>
          <w:rFonts w:ascii="Arial" w:hAnsi="Arial" w:eastAsia="Arial" w:cs="Arial"/>
          <w:b/>
          <w:bCs/>
          <w:sz w:val="22"/>
          <w:szCs w:val="22"/>
        </w:rPr>
        <w:t>Javier Pérez Amarante,</w:t>
      </w:r>
      <w:r w:rsidRPr="1BDDA068" w:rsidR="5DC34924">
        <w:rPr>
          <w:rFonts w:ascii="Arial" w:hAnsi="Arial" w:eastAsia="Arial" w:cs="Arial"/>
          <w:b/>
          <w:bCs/>
          <w:sz w:val="22"/>
          <w:szCs w:val="22"/>
        </w:rPr>
        <w:t xml:space="preserve"> director </w:t>
      </w:r>
      <w:r w:rsidRPr="1BDDA068" w:rsidR="1D762692">
        <w:rPr>
          <w:rFonts w:ascii="Arial" w:hAnsi="Arial" w:eastAsia="Arial" w:cs="Arial"/>
          <w:b/>
          <w:bCs/>
          <w:sz w:val="22"/>
          <w:szCs w:val="22"/>
        </w:rPr>
        <w:t>de</w:t>
      </w:r>
      <w:r w:rsidRPr="1BDDA068" w:rsidR="47B2767A">
        <w:rPr>
          <w:rFonts w:ascii="Arial" w:hAnsi="Arial" w:eastAsia="Arial" w:cs="Arial"/>
          <w:b/>
          <w:bCs/>
          <w:sz w:val="22"/>
          <w:szCs w:val="22"/>
        </w:rPr>
        <w:t xml:space="preserve"> C</w:t>
      </w:r>
      <w:r w:rsidRPr="1BDDA068" w:rsidR="5EBBFE83">
        <w:rPr>
          <w:rFonts w:ascii="Arial" w:hAnsi="Arial" w:eastAsia="Arial" w:cs="Arial"/>
          <w:b/>
          <w:bCs/>
          <w:sz w:val="22"/>
          <w:szCs w:val="22"/>
        </w:rPr>
        <w:t>AJASA</w:t>
      </w:r>
      <w:r w:rsidRPr="1BDDA068" w:rsidR="47B2767A">
        <w:rPr>
          <w:rFonts w:ascii="Arial" w:hAnsi="Arial" w:eastAsia="Arial" w:cs="Arial"/>
          <w:i/>
          <w:iCs/>
          <w:sz w:val="22"/>
          <w:szCs w:val="22"/>
        </w:rPr>
        <w:t xml:space="preserve">. </w:t>
      </w:r>
      <w:r w:rsidRPr="1BDDA068" w:rsidR="4831E46C">
        <w:rPr>
          <w:rFonts w:ascii="Arial" w:hAnsi="Arial" w:eastAsia="Arial" w:cs="Arial"/>
          <w:i/>
          <w:iCs/>
          <w:sz w:val="22"/>
          <w:szCs w:val="22"/>
        </w:rPr>
        <w:t>"</w:t>
      </w:r>
      <w:r w:rsidRPr="1BDDA068" w:rsidR="47B2767A">
        <w:rPr>
          <w:rFonts w:ascii="Arial" w:hAnsi="Arial" w:eastAsia="Arial" w:cs="Arial"/>
          <w:i/>
          <w:iCs/>
          <w:sz w:val="22"/>
          <w:szCs w:val="22"/>
        </w:rPr>
        <w:t>Estoy increíblemente orgulloso de nuestro equipo y de lo que logramos en 2024</w:t>
      </w:r>
      <w:r w:rsidRPr="1BDDA068" w:rsidR="1D762692">
        <w:rPr>
          <w:rFonts w:ascii="Arial" w:hAnsi="Arial" w:eastAsia="Arial" w:cs="Arial"/>
          <w:i/>
          <w:iCs/>
          <w:sz w:val="22"/>
          <w:szCs w:val="22"/>
        </w:rPr>
        <w:t>.</w:t>
      </w:r>
      <w:r w:rsidRPr="1BDDA068" w:rsidR="27270297">
        <w:rPr>
          <w:rFonts w:ascii="Arial" w:hAnsi="Arial" w:eastAsia="Arial" w:cs="Arial"/>
          <w:i/>
          <w:iCs/>
          <w:sz w:val="22"/>
          <w:szCs w:val="22"/>
        </w:rPr>
        <w:t xml:space="preserve"> </w:t>
      </w:r>
      <w:r w:rsidRPr="1BDDA068" w:rsidR="1D762692">
        <w:rPr>
          <w:rFonts w:ascii="Arial" w:hAnsi="Arial" w:eastAsia="Arial" w:cs="Arial"/>
          <w:i/>
          <w:iCs/>
          <w:sz w:val="22"/>
          <w:szCs w:val="22"/>
        </w:rPr>
        <w:t>S</w:t>
      </w:r>
      <w:r w:rsidRPr="1BDDA068" w:rsidR="47B2767A">
        <w:rPr>
          <w:rFonts w:ascii="Arial" w:hAnsi="Arial" w:eastAsia="Arial" w:cs="Arial"/>
          <w:i/>
          <w:iCs/>
          <w:sz w:val="22"/>
          <w:szCs w:val="22"/>
        </w:rPr>
        <w:t>é que todos esperamos construir a partir de esos logros en 2025 y más allá</w:t>
      </w:r>
      <w:r w:rsidRPr="1BDDA068" w:rsidR="2045AF73">
        <w:rPr>
          <w:rFonts w:ascii="Arial" w:hAnsi="Arial" w:eastAsia="Arial" w:cs="Arial"/>
          <w:i/>
          <w:iCs/>
          <w:sz w:val="22"/>
          <w:szCs w:val="22"/>
        </w:rPr>
        <w:t>".</w:t>
      </w:r>
      <w:r w:rsidRPr="1BDDA068" w:rsidR="47B2767A">
        <w:rPr>
          <w:rFonts w:ascii="Arial" w:hAnsi="Arial" w:eastAsia="Arial" w:cs="Arial"/>
          <w:i/>
          <w:iCs/>
          <w:sz w:val="22"/>
          <w:szCs w:val="22"/>
        </w:rPr>
        <w:t xml:space="preserve"> </w:t>
      </w:r>
    </w:p>
    <w:p w:rsidR="34F6C5A4" w:rsidP="3E7B8C98" w:rsidRDefault="47B2767A" w14:paraId="05F71386" w14:textId="41C923EA">
      <w:pPr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1BDDA068">
        <w:rPr>
          <w:rFonts w:ascii="Arial" w:hAnsi="Arial" w:eastAsia="Arial" w:cs="Arial"/>
          <w:b/>
          <w:bCs/>
          <w:sz w:val="22"/>
          <w:szCs w:val="22"/>
        </w:rPr>
        <w:lastRenderedPageBreak/>
        <w:t>Ganadores d</w:t>
      </w:r>
      <w:r w:rsidRPr="1BDDA068" w:rsidR="19BDAA48">
        <w:rPr>
          <w:rFonts w:ascii="Arial" w:hAnsi="Arial" w:eastAsia="Arial" w:cs="Arial"/>
          <w:b/>
          <w:bCs/>
          <w:sz w:val="22"/>
          <w:szCs w:val="22"/>
        </w:rPr>
        <w:t>el premio</w:t>
      </w:r>
      <w:r w:rsidRPr="1BDDA068">
        <w:rPr>
          <w:rFonts w:ascii="Arial" w:hAnsi="Arial" w:eastAsia="Arial" w:cs="Arial"/>
          <w:b/>
          <w:bCs/>
          <w:sz w:val="22"/>
          <w:szCs w:val="22"/>
        </w:rPr>
        <w:t xml:space="preserve"> Top International Dealer</w:t>
      </w:r>
    </w:p>
    <w:p w:rsidR="00440CF9" w:rsidP="1BDDA068" w:rsidRDefault="47B2767A" w14:paraId="52A2B3E2" w14:textId="58FF4A52">
      <w:pPr>
        <w:jc w:val="both"/>
        <w:rPr>
          <w:rFonts w:ascii="Arial" w:hAnsi="Arial" w:eastAsia="Arial" w:cs="Arial"/>
          <w:sz w:val="22"/>
          <w:szCs w:val="22"/>
        </w:rPr>
      </w:pPr>
      <w:r w:rsidRPr="1BDDA068">
        <w:rPr>
          <w:rFonts w:ascii="Arial" w:hAnsi="Arial" w:eastAsia="Arial" w:cs="Arial"/>
          <w:sz w:val="22"/>
          <w:szCs w:val="22"/>
        </w:rPr>
        <w:t xml:space="preserve">Además del premio al </w:t>
      </w:r>
      <w:r w:rsidRPr="1BDDA068" w:rsidR="62DF3BD1">
        <w:rPr>
          <w:rFonts w:ascii="Arial" w:hAnsi="Arial" w:eastAsia="Arial" w:cs="Arial"/>
          <w:sz w:val="22"/>
          <w:szCs w:val="22"/>
        </w:rPr>
        <w:t>D</w:t>
      </w:r>
      <w:r w:rsidRPr="1BDDA068" w:rsidR="41555065">
        <w:rPr>
          <w:rFonts w:ascii="Arial" w:hAnsi="Arial" w:eastAsia="Arial" w:cs="Arial"/>
          <w:sz w:val="22"/>
          <w:szCs w:val="22"/>
        </w:rPr>
        <w:t xml:space="preserve">ealer </w:t>
      </w:r>
      <w:r w:rsidRPr="1BDDA068">
        <w:rPr>
          <w:rFonts w:ascii="Arial" w:hAnsi="Arial" w:eastAsia="Arial" w:cs="Arial"/>
          <w:sz w:val="22"/>
          <w:szCs w:val="22"/>
        </w:rPr>
        <w:t xml:space="preserve">del Año, International reconoce a </w:t>
      </w:r>
      <w:r w:rsidRPr="1BDDA068" w:rsidR="62DF3BD1">
        <w:rPr>
          <w:rFonts w:ascii="Arial" w:hAnsi="Arial" w:eastAsia="Arial" w:cs="Arial"/>
          <w:sz w:val="22"/>
          <w:szCs w:val="22"/>
        </w:rPr>
        <w:t>aquellos</w:t>
      </w:r>
      <w:r w:rsidRPr="1BDDA068">
        <w:rPr>
          <w:rFonts w:ascii="Arial" w:hAnsi="Arial" w:eastAsia="Arial" w:cs="Arial"/>
          <w:sz w:val="22"/>
          <w:szCs w:val="22"/>
        </w:rPr>
        <w:t xml:space="preserve"> que han logrado un rendimiento excepcional en ventas de vehículos y </w:t>
      </w:r>
      <w:r w:rsidRPr="1BDDA068" w:rsidR="1D762692">
        <w:rPr>
          <w:rFonts w:ascii="Arial" w:hAnsi="Arial" w:eastAsia="Arial" w:cs="Arial"/>
          <w:sz w:val="22"/>
          <w:szCs w:val="22"/>
        </w:rPr>
        <w:t>refacciones</w:t>
      </w:r>
      <w:r w:rsidRPr="1BDDA068">
        <w:rPr>
          <w:rFonts w:ascii="Arial" w:hAnsi="Arial" w:eastAsia="Arial" w:cs="Arial"/>
          <w:sz w:val="22"/>
          <w:szCs w:val="22"/>
        </w:rPr>
        <w:t xml:space="preserve">, número de reparaciones, </w:t>
      </w:r>
      <w:r w:rsidRPr="1BDDA068" w:rsidR="0C7A80CE">
        <w:rPr>
          <w:rFonts w:ascii="Arial" w:hAnsi="Arial" w:eastAsia="Arial" w:cs="Arial"/>
          <w:sz w:val="22"/>
          <w:szCs w:val="22"/>
        </w:rPr>
        <w:t xml:space="preserve">nivel de </w:t>
      </w:r>
      <w:r w:rsidRPr="1BDDA068">
        <w:rPr>
          <w:rFonts w:ascii="Arial" w:hAnsi="Arial" w:eastAsia="Arial" w:cs="Arial"/>
          <w:sz w:val="22"/>
          <w:szCs w:val="22"/>
        </w:rPr>
        <w:t>satisfacción del cliente y otras métricas destinadas a impulsar la transformación del negocio</w:t>
      </w:r>
      <w:r w:rsidRPr="1BDDA068" w:rsidR="49EEC3D9">
        <w:rPr>
          <w:rFonts w:ascii="Arial" w:hAnsi="Arial" w:eastAsia="Arial" w:cs="Arial"/>
          <w:sz w:val="22"/>
          <w:szCs w:val="22"/>
        </w:rPr>
        <w:t xml:space="preserve">. De entre los ganadores </w:t>
      </w:r>
      <w:r w:rsidRPr="1BDDA068" w:rsidR="2D3C32BF">
        <w:rPr>
          <w:rFonts w:ascii="Arial" w:hAnsi="Arial" w:eastAsia="Arial" w:cs="Arial"/>
          <w:sz w:val="22"/>
          <w:szCs w:val="22"/>
        </w:rPr>
        <w:t>como</w:t>
      </w:r>
      <w:r w:rsidRPr="1BDDA068" w:rsidR="49EEC3D9">
        <w:rPr>
          <w:rFonts w:ascii="Arial" w:hAnsi="Arial" w:eastAsia="Arial" w:cs="Arial"/>
          <w:sz w:val="22"/>
          <w:szCs w:val="22"/>
        </w:rPr>
        <w:t xml:space="preserve"> Mejor Distribuidor de International</w:t>
      </w:r>
      <w:r w:rsidRPr="1BDDA068" w:rsidR="6FE6A6F1">
        <w:rPr>
          <w:rFonts w:ascii="Arial" w:hAnsi="Arial" w:eastAsia="Arial" w:cs="Arial"/>
          <w:sz w:val="22"/>
          <w:szCs w:val="22"/>
        </w:rPr>
        <w:t xml:space="preserve"> en 2024, los de Latinoamérica fueron:</w:t>
      </w:r>
    </w:p>
    <w:p w:rsidR="3E7B8C98" w:rsidP="1BDDA068" w:rsidRDefault="7CC830F6" w14:paraId="664FC804" w14:textId="7CB91B26">
      <w:pPr>
        <w:pStyle w:val="ListParagraph"/>
        <w:numPr>
          <w:ilvl w:val="0"/>
          <w:numId w:val="1"/>
        </w:numPr>
        <w:spacing w:before="240" w:after="240"/>
        <w:jc w:val="both"/>
      </w:pPr>
      <w:r w:rsidRPr="1BDDA068">
        <w:rPr>
          <w:rFonts w:ascii="Arial" w:hAnsi="Arial" w:eastAsia="Arial" w:cs="Arial"/>
          <w:sz w:val="22"/>
          <w:szCs w:val="22"/>
        </w:rPr>
        <w:t>C</w:t>
      </w:r>
      <w:r w:rsidRPr="1BDDA068" w:rsidR="54CB4205">
        <w:rPr>
          <w:rFonts w:ascii="Arial" w:hAnsi="Arial" w:eastAsia="Arial" w:cs="Arial"/>
          <w:sz w:val="22"/>
          <w:szCs w:val="22"/>
        </w:rPr>
        <w:t xml:space="preserve">AJASA </w:t>
      </w:r>
      <w:r w:rsidRPr="1BDDA068">
        <w:rPr>
          <w:rFonts w:ascii="Arial" w:hAnsi="Arial" w:eastAsia="Arial" w:cs="Arial"/>
          <w:sz w:val="22"/>
          <w:szCs w:val="22"/>
        </w:rPr>
        <w:t>-</w:t>
      </w:r>
      <w:r w:rsidRPr="1BDDA068" w:rsidR="3FC5916B">
        <w:rPr>
          <w:rFonts w:ascii="Arial" w:hAnsi="Arial" w:eastAsia="Arial" w:cs="Arial"/>
          <w:sz w:val="22"/>
          <w:szCs w:val="22"/>
        </w:rPr>
        <w:t xml:space="preserve"> </w:t>
      </w:r>
      <w:r w:rsidRPr="1BDDA068">
        <w:rPr>
          <w:rFonts w:ascii="Arial" w:hAnsi="Arial" w:eastAsia="Arial" w:cs="Arial"/>
          <w:sz w:val="22"/>
          <w:szCs w:val="22"/>
        </w:rPr>
        <w:t>Javier Pérez Amarante</w:t>
      </w:r>
    </w:p>
    <w:p w:rsidR="3E7B8C98" w:rsidP="1BDDA068" w:rsidRDefault="7CC830F6" w14:paraId="047A579D" w14:textId="13112C71">
      <w:pPr>
        <w:pStyle w:val="ListParagraph"/>
        <w:numPr>
          <w:ilvl w:val="0"/>
          <w:numId w:val="1"/>
        </w:numPr>
        <w:spacing w:before="240" w:after="240"/>
        <w:jc w:val="both"/>
      </w:pPr>
      <w:r w:rsidRPr="1BDDA068">
        <w:rPr>
          <w:rFonts w:ascii="Arial" w:hAnsi="Arial" w:eastAsia="Arial" w:cs="Arial"/>
          <w:sz w:val="22"/>
          <w:szCs w:val="22"/>
        </w:rPr>
        <w:t>C</w:t>
      </w:r>
      <w:r w:rsidRPr="1BDDA068" w:rsidR="2E63F06A">
        <w:rPr>
          <w:rFonts w:ascii="Arial" w:hAnsi="Arial" w:eastAsia="Arial" w:cs="Arial"/>
          <w:sz w:val="22"/>
          <w:szCs w:val="22"/>
        </w:rPr>
        <w:t>ATOSA</w:t>
      </w:r>
      <w:r w:rsidRPr="1BDDA068">
        <w:rPr>
          <w:rFonts w:ascii="Arial" w:hAnsi="Arial" w:eastAsia="Arial" w:cs="Arial"/>
          <w:sz w:val="22"/>
          <w:szCs w:val="22"/>
        </w:rPr>
        <w:t xml:space="preserve"> - Martín Amarante Zertuche</w:t>
      </w:r>
    </w:p>
    <w:p w:rsidR="3E7B8C98" w:rsidP="1BDDA068" w:rsidRDefault="7CC830F6" w14:paraId="3DDC3CB0" w14:textId="44CAF08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1BDDA068">
        <w:rPr>
          <w:rFonts w:ascii="Arial" w:hAnsi="Arial" w:eastAsia="Arial" w:cs="Arial"/>
          <w:sz w:val="22"/>
          <w:szCs w:val="22"/>
        </w:rPr>
        <w:t xml:space="preserve">Sierra Norte CDMX - Florencio Martín </w:t>
      </w:r>
      <w:proofErr w:type="spellStart"/>
      <w:r w:rsidRPr="1BDDA068">
        <w:rPr>
          <w:rFonts w:ascii="Arial" w:hAnsi="Arial" w:eastAsia="Arial" w:cs="Arial"/>
          <w:sz w:val="22"/>
          <w:szCs w:val="22"/>
        </w:rPr>
        <w:t>Arnanz</w:t>
      </w:r>
      <w:proofErr w:type="spellEnd"/>
    </w:p>
    <w:p w:rsidR="3E7B8C98" w:rsidP="1BDDA068" w:rsidRDefault="7CC830F6" w14:paraId="7004C94A" w14:textId="5EC291AF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1BDDA068">
        <w:rPr>
          <w:rFonts w:ascii="Arial" w:hAnsi="Arial" w:eastAsia="Arial" w:cs="Arial"/>
          <w:sz w:val="22"/>
          <w:szCs w:val="22"/>
        </w:rPr>
        <w:t xml:space="preserve">International de Guatemala - Manuel Antonio </w:t>
      </w:r>
      <w:proofErr w:type="spellStart"/>
      <w:r w:rsidRPr="1BDDA068">
        <w:rPr>
          <w:rFonts w:ascii="Arial" w:hAnsi="Arial" w:eastAsia="Arial" w:cs="Arial"/>
          <w:sz w:val="22"/>
          <w:szCs w:val="22"/>
        </w:rPr>
        <w:t>Siekavizza</w:t>
      </w:r>
      <w:proofErr w:type="spellEnd"/>
    </w:p>
    <w:p w:rsidR="57C35990" w:rsidP="3E7B8C98" w:rsidRDefault="20F3FB1A" w14:paraId="1BD90BEB" w14:textId="165A649E">
      <w:pPr>
        <w:jc w:val="both"/>
        <w:rPr>
          <w:rFonts w:ascii="Arial" w:hAnsi="Arial" w:eastAsia="Arial" w:cs="Arial"/>
          <w:sz w:val="22"/>
          <w:szCs w:val="22"/>
        </w:rPr>
      </w:pPr>
      <w:r w:rsidRPr="1BDDA068">
        <w:rPr>
          <w:rFonts w:ascii="Arial" w:hAnsi="Arial" w:eastAsia="Arial" w:cs="Arial"/>
          <w:sz w:val="22"/>
          <w:szCs w:val="22"/>
        </w:rPr>
        <w:t xml:space="preserve">Con estos reconocimientos, International Motors </w:t>
      </w:r>
      <w:r w:rsidRPr="1BDDA068" w:rsidR="5A044C47">
        <w:rPr>
          <w:rFonts w:ascii="Arial" w:hAnsi="Arial" w:eastAsia="Arial" w:cs="Arial"/>
          <w:sz w:val="22"/>
          <w:szCs w:val="22"/>
        </w:rPr>
        <w:t>México</w:t>
      </w:r>
      <w:r w:rsidRPr="1BDDA068">
        <w:rPr>
          <w:rFonts w:ascii="Arial" w:hAnsi="Arial" w:eastAsia="Arial" w:cs="Arial"/>
          <w:sz w:val="22"/>
          <w:szCs w:val="22"/>
        </w:rPr>
        <w:t xml:space="preserve"> reafirma su compromiso de reconocer y fomentar la excelencia en cada uno de</w:t>
      </w:r>
      <w:r w:rsidRPr="1BDDA068" w:rsidR="0C7A80CE">
        <w:rPr>
          <w:rFonts w:ascii="Arial" w:hAnsi="Arial" w:eastAsia="Arial" w:cs="Arial"/>
          <w:sz w:val="22"/>
          <w:szCs w:val="22"/>
        </w:rPr>
        <w:t xml:space="preserve"> </w:t>
      </w:r>
      <w:r w:rsidRPr="1BDDA068" w:rsidR="77745061">
        <w:rPr>
          <w:rFonts w:ascii="Arial" w:hAnsi="Arial" w:eastAsia="Arial" w:cs="Arial"/>
          <w:sz w:val="22"/>
          <w:szCs w:val="22"/>
        </w:rPr>
        <w:t>sus distribuidores</w:t>
      </w:r>
      <w:r w:rsidRPr="1BDDA068">
        <w:rPr>
          <w:rFonts w:ascii="Arial" w:hAnsi="Arial" w:eastAsia="Arial" w:cs="Arial"/>
          <w:sz w:val="22"/>
          <w:szCs w:val="22"/>
        </w:rPr>
        <w:t xml:space="preserve">, destacando el impacto positivo que generan en </w:t>
      </w:r>
      <w:r w:rsidRPr="1BDDA068" w:rsidR="387BC7D7">
        <w:rPr>
          <w:rFonts w:ascii="Arial" w:hAnsi="Arial" w:eastAsia="Arial" w:cs="Arial"/>
          <w:sz w:val="22"/>
          <w:szCs w:val="22"/>
        </w:rPr>
        <w:t>la</w:t>
      </w:r>
      <w:r w:rsidRPr="1BDDA068">
        <w:rPr>
          <w:rFonts w:ascii="Arial" w:hAnsi="Arial" w:eastAsia="Arial" w:cs="Arial"/>
          <w:sz w:val="22"/>
          <w:szCs w:val="22"/>
        </w:rPr>
        <w:t>s comunidades y en los clientes que confían en ellos. Estos logros reflejan el esfuerzo continuo por innovar, crecer y liderar en la industria, marcando el camino hacia un futuro lleno de nuevas oportunidades y éxitos.</w:t>
      </w:r>
    </w:p>
    <w:p w:rsidR="3E7B8C98" w:rsidP="1BDDA068" w:rsidRDefault="3E7B8C98" w14:paraId="50D07B2F" w14:textId="66CA1F7A">
      <w:pPr>
        <w:jc w:val="both"/>
        <w:rPr>
          <w:rFonts w:ascii="Arial" w:hAnsi="Arial" w:eastAsia="Arial" w:cs="Arial"/>
          <w:sz w:val="22"/>
          <w:szCs w:val="22"/>
        </w:rPr>
      </w:pPr>
    </w:p>
    <w:p w:rsidR="49BAD98B" w:rsidP="7DE551ED" w:rsidRDefault="49BAD98B" w14:paraId="71894D4C" w14:textId="64FA2A6A">
      <w:pPr>
        <w:jc w:val="both"/>
        <w:rPr>
          <w:rFonts w:ascii="Helvetica" w:hAnsi="Helvetica" w:eastAsia="Helvetica" w:cs="Helvetica"/>
          <w:color w:val="656565"/>
          <w:sz w:val="18"/>
          <w:szCs w:val="18"/>
        </w:rPr>
      </w:pPr>
      <w:r w:rsidRPr="7DE551ED">
        <w:rPr>
          <w:rFonts w:ascii="Helvetica" w:hAnsi="Helvetica" w:eastAsia="Helvetica" w:cs="Helvetica"/>
          <w:b/>
          <w:bCs/>
          <w:color w:val="656565"/>
          <w:sz w:val="18"/>
          <w:szCs w:val="18"/>
        </w:rPr>
        <w:t>Acerca de International:</w:t>
      </w:r>
    </w:p>
    <w:p w:rsidR="49BAD98B" w:rsidP="7DE551ED" w:rsidRDefault="49BAD98B" w14:paraId="46451D22" w14:textId="3A2EB110">
      <w:pPr>
        <w:jc w:val="both"/>
        <w:rPr>
          <w:rFonts w:ascii="Helvetica" w:hAnsi="Helvetica" w:eastAsia="Helvetica" w:cs="Helvetica"/>
          <w:color w:val="656565"/>
          <w:sz w:val="18"/>
          <w:szCs w:val="18"/>
        </w:rPr>
      </w:pPr>
      <w:r w:rsidRPr="7DE551ED">
        <w:rPr>
          <w:rFonts w:ascii="Helvetica" w:hAnsi="Helvetica" w:eastAsia="Helvetica" w:cs="Helvetica"/>
          <w:color w:val="656565"/>
          <w:sz w:val="18"/>
          <w:szCs w:val="18"/>
        </w:rPr>
        <w:t xml:space="preserve">International Motors México CV, S.R.L. de C.V. es una subsidiaria de International Motors, LLC*. Con sede en Lisle, Illinois, crea soluciones que ofrecen un mayor </w:t>
      </w:r>
      <w:proofErr w:type="spellStart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>uptime</w:t>
      </w:r>
      <w:proofErr w:type="spellEnd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 xml:space="preserve"> y productividad a nuestros clientes durante todo el funcionamiento de nuestros vehículos comerciales. Fabricamos camiones y motores International®, autobuses escolares IC Bus® y comerciales, que son tan resistentes e inteligentes como las personas que los conducen. También desarrollamos partes </w:t>
      </w:r>
      <w:proofErr w:type="spellStart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>Fleetrite</w:t>
      </w:r>
      <w:proofErr w:type="spellEnd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 xml:space="preserve">®. En todo lo que hacemos, nuestra visión es acelerar el impacto de la movilidad sostenible para crear un mundo más limpio y seguro que todos merecemos. A partir de 2021, nos unimos a Scania, MAN y Volkswagen </w:t>
      </w:r>
      <w:proofErr w:type="spellStart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>Truck</w:t>
      </w:r>
      <w:proofErr w:type="spellEnd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 xml:space="preserve"> &amp; Bus en TRATON GROUP, un líder global de la industria de camiones y servicios de transporte. Para obtener más información, visite </w:t>
      </w:r>
      <w:hyperlink>
        <w:r w:rsidRPr="7DE551ED">
          <w:rPr>
            <w:rStyle w:val="Hyperlink"/>
            <w:rFonts w:ascii="Helvetica" w:hAnsi="Helvetica" w:eastAsia="Helvetica" w:cs="Helvetica"/>
            <w:sz w:val="18"/>
            <w:szCs w:val="18"/>
          </w:rPr>
          <w:t>www.International.com</w:t>
        </w:r>
      </w:hyperlink>
      <w:r w:rsidRPr="7DE551ED">
        <w:rPr>
          <w:rFonts w:ascii="Helvetica" w:hAnsi="Helvetica" w:eastAsia="Helvetica" w:cs="Helvetica"/>
          <w:color w:val="656565"/>
          <w:sz w:val="18"/>
          <w:szCs w:val="18"/>
        </w:rPr>
        <w:t>.</w:t>
      </w:r>
      <w:r>
        <w:br/>
      </w:r>
      <w:r w:rsidRPr="7DE551ED">
        <w:rPr>
          <w:rFonts w:ascii="Helvetica" w:hAnsi="Helvetica" w:eastAsia="Helvetica" w:cs="Helvetica"/>
          <w:color w:val="656565"/>
          <w:sz w:val="18"/>
          <w:szCs w:val="18"/>
        </w:rPr>
        <w:t>*International Motors, LLC opera bajo el nombre comercial de International Motors USA en Illinois, Missouri, Nueva Jersey, Ohio, Texas y Utah.</w:t>
      </w:r>
    </w:p>
    <w:p w:rsidR="7DE551ED" w:rsidP="7DE551ED" w:rsidRDefault="7DE551ED" w14:paraId="6A4066A2" w14:textId="610119A2">
      <w:pPr>
        <w:jc w:val="both"/>
        <w:rPr>
          <w:rFonts w:ascii="Arial" w:hAnsi="Arial" w:eastAsia="Arial" w:cs="Arial"/>
          <w:sz w:val="22"/>
          <w:szCs w:val="22"/>
        </w:rPr>
      </w:pPr>
    </w:p>
    <w:sectPr w:rsidR="7DE551E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547E" w:rsidRDefault="00B7547E" w14:paraId="7EE0A003" w14:textId="77777777">
      <w:pPr>
        <w:spacing w:after="0" w:line="240" w:lineRule="auto"/>
      </w:pPr>
      <w:r>
        <w:separator/>
      </w:r>
    </w:p>
  </w:endnote>
  <w:endnote w:type="continuationSeparator" w:id="0">
    <w:p w:rsidR="00B7547E" w:rsidRDefault="00B7547E" w14:paraId="42B2B4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E551ED" w:rsidTr="7DE551ED" w14:paraId="6C1519EE" w14:textId="77777777">
      <w:trPr>
        <w:trHeight w:val="300"/>
      </w:trPr>
      <w:tc>
        <w:tcPr>
          <w:tcW w:w="3005" w:type="dxa"/>
        </w:tcPr>
        <w:p w:rsidR="7DE551ED" w:rsidP="7DE551ED" w:rsidRDefault="7DE551ED" w14:paraId="27433EFA" w14:textId="01315695">
          <w:pPr>
            <w:pStyle w:val="Header"/>
            <w:ind w:left="-115"/>
          </w:pPr>
        </w:p>
      </w:tc>
      <w:tc>
        <w:tcPr>
          <w:tcW w:w="3005" w:type="dxa"/>
        </w:tcPr>
        <w:p w:rsidR="7DE551ED" w:rsidP="7DE551ED" w:rsidRDefault="7DE551ED" w14:paraId="14FAA5D5" w14:textId="2D115C8D">
          <w:pPr>
            <w:pStyle w:val="Header"/>
            <w:jc w:val="center"/>
          </w:pPr>
        </w:p>
      </w:tc>
      <w:tc>
        <w:tcPr>
          <w:tcW w:w="3005" w:type="dxa"/>
        </w:tcPr>
        <w:p w:rsidR="7DE551ED" w:rsidP="7DE551ED" w:rsidRDefault="7DE551ED" w14:paraId="11A9A468" w14:textId="25818077">
          <w:pPr>
            <w:pStyle w:val="Header"/>
            <w:ind w:right="-115"/>
            <w:jc w:val="right"/>
          </w:pPr>
        </w:p>
      </w:tc>
    </w:tr>
  </w:tbl>
  <w:p w:rsidR="7DE551ED" w:rsidP="7DE551ED" w:rsidRDefault="7DE551ED" w14:paraId="71224462" w14:textId="7A6C1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547E" w:rsidRDefault="00B7547E" w14:paraId="1B6DFB90" w14:textId="77777777">
      <w:pPr>
        <w:spacing w:after="0" w:line="240" w:lineRule="auto"/>
      </w:pPr>
      <w:r>
        <w:separator/>
      </w:r>
    </w:p>
  </w:footnote>
  <w:footnote w:type="continuationSeparator" w:id="0">
    <w:p w:rsidR="00B7547E" w:rsidRDefault="00B7547E" w14:paraId="0FBA9F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7DE551ED" w:rsidP="7DE551ED" w:rsidRDefault="7DE551ED" w14:paraId="703BE828" w14:textId="6E77BF37">
    <w:pPr>
      <w:pStyle w:val="Header"/>
    </w:pPr>
    <w:r>
      <w:rPr>
        <w:noProof/>
      </w:rPr>
      <w:drawing>
        <wp:inline distT="0" distB="0" distL="0" distR="0" wp14:anchorId="723F66AA" wp14:editId="0376319A">
          <wp:extent cx="2628900" cy="361950"/>
          <wp:effectExtent l="0" t="0" r="0" b="0"/>
          <wp:docPr id="1086625212" name="Picture 1086625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LPunmsYoSouOL" int2:id="IqtxSZW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D09"/>
    <w:multiLevelType w:val="hybridMultilevel"/>
    <w:tmpl w:val="49628A84"/>
    <w:lvl w:ilvl="0" w:tplc="1C1A55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396A9E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6CEE5F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3EEFD5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66CB2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A247A1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D52AE5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6BE77B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544B79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C250575"/>
    <w:multiLevelType w:val="hybridMultilevel"/>
    <w:tmpl w:val="85BABE44"/>
    <w:lvl w:ilvl="0" w:tplc="ED5A2A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869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A45B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FA23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20F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FE07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DC9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E3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45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8918700">
    <w:abstractNumId w:val="1"/>
  </w:num>
  <w:num w:numId="2" w16cid:durableId="114242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73EB9D"/>
    <w:rsid w:val="000595EE"/>
    <w:rsid w:val="00233063"/>
    <w:rsid w:val="00291E7F"/>
    <w:rsid w:val="00440CF9"/>
    <w:rsid w:val="004B6359"/>
    <w:rsid w:val="00524408"/>
    <w:rsid w:val="00541616"/>
    <w:rsid w:val="006909C5"/>
    <w:rsid w:val="00895988"/>
    <w:rsid w:val="008D3EF0"/>
    <w:rsid w:val="00946907"/>
    <w:rsid w:val="009E2389"/>
    <w:rsid w:val="00AD76A8"/>
    <w:rsid w:val="00AE5CD2"/>
    <w:rsid w:val="00B13635"/>
    <w:rsid w:val="00B55722"/>
    <w:rsid w:val="00B7547E"/>
    <w:rsid w:val="00BD12E0"/>
    <w:rsid w:val="00BD480D"/>
    <w:rsid w:val="00C2927E"/>
    <w:rsid w:val="00C55973"/>
    <w:rsid w:val="00C80C45"/>
    <w:rsid w:val="00CA08F4"/>
    <w:rsid w:val="00D31941"/>
    <w:rsid w:val="00DB2045"/>
    <w:rsid w:val="00E3106F"/>
    <w:rsid w:val="00E319A6"/>
    <w:rsid w:val="00EA3176"/>
    <w:rsid w:val="00F0517D"/>
    <w:rsid w:val="00F40554"/>
    <w:rsid w:val="012FABCB"/>
    <w:rsid w:val="013841AC"/>
    <w:rsid w:val="01813AEA"/>
    <w:rsid w:val="01EC9E10"/>
    <w:rsid w:val="02106C20"/>
    <w:rsid w:val="0276BBD6"/>
    <w:rsid w:val="027A2BA2"/>
    <w:rsid w:val="030F120E"/>
    <w:rsid w:val="035B4A76"/>
    <w:rsid w:val="03A9BC1F"/>
    <w:rsid w:val="03B0964D"/>
    <w:rsid w:val="0414D3D7"/>
    <w:rsid w:val="0424C844"/>
    <w:rsid w:val="04549E1A"/>
    <w:rsid w:val="0458BEF5"/>
    <w:rsid w:val="04780762"/>
    <w:rsid w:val="04914E41"/>
    <w:rsid w:val="04BDE9CD"/>
    <w:rsid w:val="05A4E654"/>
    <w:rsid w:val="068A8051"/>
    <w:rsid w:val="06BBE677"/>
    <w:rsid w:val="06C08188"/>
    <w:rsid w:val="073F18E5"/>
    <w:rsid w:val="076AE5EB"/>
    <w:rsid w:val="08028153"/>
    <w:rsid w:val="087624DD"/>
    <w:rsid w:val="08BFDA36"/>
    <w:rsid w:val="08D3C123"/>
    <w:rsid w:val="0949E3DF"/>
    <w:rsid w:val="09BBF1EA"/>
    <w:rsid w:val="09DCE8F3"/>
    <w:rsid w:val="0A03283B"/>
    <w:rsid w:val="0A15E297"/>
    <w:rsid w:val="0A24A2A2"/>
    <w:rsid w:val="0A2F7D24"/>
    <w:rsid w:val="0AB5D793"/>
    <w:rsid w:val="0AF47B85"/>
    <w:rsid w:val="0AF6A8A3"/>
    <w:rsid w:val="0B21472E"/>
    <w:rsid w:val="0B7B8B87"/>
    <w:rsid w:val="0B8B8D4F"/>
    <w:rsid w:val="0B8CB8EC"/>
    <w:rsid w:val="0BE98AA1"/>
    <w:rsid w:val="0BEE90F6"/>
    <w:rsid w:val="0C5D8871"/>
    <w:rsid w:val="0C5EBB27"/>
    <w:rsid w:val="0C7410FA"/>
    <w:rsid w:val="0C7A80CE"/>
    <w:rsid w:val="0C967E69"/>
    <w:rsid w:val="0C978F33"/>
    <w:rsid w:val="0CA5D708"/>
    <w:rsid w:val="0CAF1C1A"/>
    <w:rsid w:val="0CEDCB0E"/>
    <w:rsid w:val="0DC9BB98"/>
    <w:rsid w:val="0DDFBCB7"/>
    <w:rsid w:val="0DEBC34C"/>
    <w:rsid w:val="0DF72735"/>
    <w:rsid w:val="0DFF7F58"/>
    <w:rsid w:val="0E196C47"/>
    <w:rsid w:val="0E4E2196"/>
    <w:rsid w:val="0EC70983"/>
    <w:rsid w:val="0EDC6B4C"/>
    <w:rsid w:val="0EE01705"/>
    <w:rsid w:val="0F155E37"/>
    <w:rsid w:val="0F1C96B5"/>
    <w:rsid w:val="0F3C87F0"/>
    <w:rsid w:val="0F9338D9"/>
    <w:rsid w:val="0FB2FF8F"/>
    <w:rsid w:val="0FC83280"/>
    <w:rsid w:val="0FE3CBBC"/>
    <w:rsid w:val="1026EBDD"/>
    <w:rsid w:val="103FE0BB"/>
    <w:rsid w:val="10B1C710"/>
    <w:rsid w:val="10B372CC"/>
    <w:rsid w:val="1111D4A1"/>
    <w:rsid w:val="1118762D"/>
    <w:rsid w:val="112413F5"/>
    <w:rsid w:val="11400BF0"/>
    <w:rsid w:val="1143A029"/>
    <w:rsid w:val="114CE465"/>
    <w:rsid w:val="1178E842"/>
    <w:rsid w:val="119E43CC"/>
    <w:rsid w:val="11A0820A"/>
    <w:rsid w:val="11D4FFD0"/>
    <w:rsid w:val="11F709AB"/>
    <w:rsid w:val="120A0E1C"/>
    <w:rsid w:val="12501FCE"/>
    <w:rsid w:val="1289CA6F"/>
    <w:rsid w:val="1299CB9B"/>
    <w:rsid w:val="13197635"/>
    <w:rsid w:val="13820D7B"/>
    <w:rsid w:val="13936847"/>
    <w:rsid w:val="1396EFC2"/>
    <w:rsid w:val="139ECF36"/>
    <w:rsid w:val="13A9D0EB"/>
    <w:rsid w:val="13F64039"/>
    <w:rsid w:val="13F6A4B8"/>
    <w:rsid w:val="140E22BD"/>
    <w:rsid w:val="1455A511"/>
    <w:rsid w:val="147D7EDE"/>
    <w:rsid w:val="147F1622"/>
    <w:rsid w:val="14A7A77F"/>
    <w:rsid w:val="14B71A4B"/>
    <w:rsid w:val="1540B5A0"/>
    <w:rsid w:val="1591DC3A"/>
    <w:rsid w:val="15AEF64A"/>
    <w:rsid w:val="1615ECB9"/>
    <w:rsid w:val="163D4141"/>
    <w:rsid w:val="1647639E"/>
    <w:rsid w:val="164C7999"/>
    <w:rsid w:val="165200E0"/>
    <w:rsid w:val="16AC3DF6"/>
    <w:rsid w:val="17C4FA6F"/>
    <w:rsid w:val="17DF4C39"/>
    <w:rsid w:val="183F7CB3"/>
    <w:rsid w:val="18683D87"/>
    <w:rsid w:val="1879A344"/>
    <w:rsid w:val="18B2B6F9"/>
    <w:rsid w:val="190371AC"/>
    <w:rsid w:val="191A8081"/>
    <w:rsid w:val="1923DCEB"/>
    <w:rsid w:val="192DFFB5"/>
    <w:rsid w:val="19BDAA48"/>
    <w:rsid w:val="19FF601C"/>
    <w:rsid w:val="1A8D35A3"/>
    <w:rsid w:val="1B3703D9"/>
    <w:rsid w:val="1B9646E9"/>
    <w:rsid w:val="1BC8E356"/>
    <w:rsid w:val="1BDDA068"/>
    <w:rsid w:val="1C3DAFE4"/>
    <w:rsid w:val="1CBF6573"/>
    <w:rsid w:val="1CFFC18D"/>
    <w:rsid w:val="1D1E93C1"/>
    <w:rsid w:val="1D22EB42"/>
    <w:rsid w:val="1D26A124"/>
    <w:rsid w:val="1D762692"/>
    <w:rsid w:val="1D7C0F59"/>
    <w:rsid w:val="1D7E6AF7"/>
    <w:rsid w:val="1DB5E0B0"/>
    <w:rsid w:val="1DC2A56C"/>
    <w:rsid w:val="1E37ED69"/>
    <w:rsid w:val="1E6BBAFF"/>
    <w:rsid w:val="1ED41F21"/>
    <w:rsid w:val="1FE7966E"/>
    <w:rsid w:val="1FEEA2D1"/>
    <w:rsid w:val="2024523C"/>
    <w:rsid w:val="2045AF73"/>
    <w:rsid w:val="2059440F"/>
    <w:rsid w:val="2079374B"/>
    <w:rsid w:val="208941C0"/>
    <w:rsid w:val="20DFACB6"/>
    <w:rsid w:val="20F3FB1A"/>
    <w:rsid w:val="20F70583"/>
    <w:rsid w:val="21330B00"/>
    <w:rsid w:val="213C0F01"/>
    <w:rsid w:val="216D82A4"/>
    <w:rsid w:val="21EC18F3"/>
    <w:rsid w:val="22019A27"/>
    <w:rsid w:val="23025875"/>
    <w:rsid w:val="2333CD1D"/>
    <w:rsid w:val="23497BA3"/>
    <w:rsid w:val="2360B53D"/>
    <w:rsid w:val="239505CE"/>
    <w:rsid w:val="23ADEE61"/>
    <w:rsid w:val="23C712D0"/>
    <w:rsid w:val="23F1856B"/>
    <w:rsid w:val="24611657"/>
    <w:rsid w:val="2479CBCA"/>
    <w:rsid w:val="24BA33C6"/>
    <w:rsid w:val="24DDDDFA"/>
    <w:rsid w:val="256CA814"/>
    <w:rsid w:val="25C8C8FD"/>
    <w:rsid w:val="25CE4A32"/>
    <w:rsid w:val="25F1D08B"/>
    <w:rsid w:val="264B57AC"/>
    <w:rsid w:val="26B41FFE"/>
    <w:rsid w:val="26BFF571"/>
    <w:rsid w:val="26C94F19"/>
    <w:rsid w:val="27270297"/>
    <w:rsid w:val="2816AF53"/>
    <w:rsid w:val="2834736A"/>
    <w:rsid w:val="28384E00"/>
    <w:rsid w:val="2892344E"/>
    <w:rsid w:val="28AEA09A"/>
    <w:rsid w:val="28CC9A8F"/>
    <w:rsid w:val="28E34ABA"/>
    <w:rsid w:val="29443AC2"/>
    <w:rsid w:val="29B6103D"/>
    <w:rsid w:val="2A32C992"/>
    <w:rsid w:val="2A5AF428"/>
    <w:rsid w:val="2A8B82AA"/>
    <w:rsid w:val="2AD5A4E5"/>
    <w:rsid w:val="2AF4D1B4"/>
    <w:rsid w:val="2B2131D6"/>
    <w:rsid w:val="2B2AD170"/>
    <w:rsid w:val="2B6965D0"/>
    <w:rsid w:val="2BE22C2A"/>
    <w:rsid w:val="2BFB02E3"/>
    <w:rsid w:val="2BFC1AE6"/>
    <w:rsid w:val="2BFC6914"/>
    <w:rsid w:val="2C2B8CA7"/>
    <w:rsid w:val="2C6C8DA0"/>
    <w:rsid w:val="2C9BB0EF"/>
    <w:rsid w:val="2CC0A248"/>
    <w:rsid w:val="2CE6628C"/>
    <w:rsid w:val="2D242018"/>
    <w:rsid w:val="2D26A7C3"/>
    <w:rsid w:val="2D3C32BF"/>
    <w:rsid w:val="2D46FD16"/>
    <w:rsid w:val="2D6AB608"/>
    <w:rsid w:val="2DC34152"/>
    <w:rsid w:val="2DC7FF6B"/>
    <w:rsid w:val="2DC9465B"/>
    <w:rsid w:val="2DEA1A67"/>
    <w:rsid w:val="2E0C257B"/>
    <w:rsid w:val="2E63F06A"/>
    <w:rsid w:val="2F06FD55"/>
    <w:rsid w:val="2F28F882"/>
    <w:rsid w:val="2F2BF6FC"/>
    <w:rsid w:val="2F32532C"/>
    <w:rsid w:val="2F8AA474"/>
    <w:rsid w:val="2F8D7F46"/>
    <w:rsid w:val="2F909FAF"/>
    <w:rsid w:val="2F9D25EF"/>
    <w:rsid w:val="306B22D9"/>
    <w:rsid w:val="307949E1"/>
    <w:rsid w:val="30E8C1D4"/>
    <w:rsid w:val="30E8D31B"/>
    <w:rsid w:val="310C28E4"/>
    <w:rsid w:val="3147A509"/>
    <w:rsid w:val="317C0C27"/>
    <w:rsid w:val="318C2FDB"/>
    <w:rsid w:val="31D024A2"/>
    <w:rsid w:val="31DAF567"/>
    <w:rsid w:val="31DFDDA3"/>
    <w:rsid w:val="31FD0824"/>
    <w:rsid w:val="32AD4353"/>
    <w:rsid w:val="33035529"/>
    <w:rsid w:val="333B260C"/>
    <w:rsid w:val="337FFA79"/>
    <w:rsid w:val="339E631A"/>
    <w:rsid w:val="339FBE30"/>
    <w:rsid w:val="33A20856"/>
    <w:rsid w:val="33A3FE34"/>
    <w:rsid w:val="33C168FC"/>
    <w:rsid w:val="3407D297"/>
    <w:rsid w:val="342BBF15"/>
    <w:rsid w:val="3451988B"/>
    <w:rsid w:val="34C39E33"/>
    <w:rsid w:val="34F6C5A4"/>
    <w:rsid w:val="3514CCCB"/>
    <w:rsid w:val="353A20A9"/>
    <w:rsid w:val="35445719"/>
    <w:rsid w:val="35835A60"/>
    <w:rsid w:val="3607B6E3"/>
    <w:rsid w:val="36103C61"/>
    <w:rsid w:val="364CA31A"/>
    <w:rsid w:val="365310D7"/>
    <w:rsid w:val="3675C0A9"/>
    <w:rsid w:val="367B3C42"/>
    <w:rsid w:val="367B86E1"/>
    <w:rsid w:val="36BFC34C"/>
    <w:rsid w:val="36D8FDED"/>
    <w:rsid w:val="36E6822B"/>
    <w:rsid w:val="373A2389"/>
    <w:rsid w:val="376723FD"/>
    <w:rsid w:val="37EE4DD3"/>
    <w:rsid w:val="382D2003"/>
    <w:rsid w:val="3841771B"/>
    <w:rsid w:val="3876BDAC"/>
    <w:rsid w:val="387BC7D7"/>
    <w:rsid w:val="3885BBDF"/>
    <w:rsid w:val="3893C24E"/>
    <w:rsid w:val="38CF5795"/>
    <w:rsid w:val="38DD38A0"/>
    <w:rsid w:val="38DDF077"/>
    <w:rsid w:val="3943FBD5"/>
    <w:rsid w:val="395A1B98"/>
    <w:rsid w:val="39AC8538"/>
    <w:rsid w:val="39DDFAA8"/>
    <w:rsid w:val="3A56A617"/>
    <w:rsid w:val="3A8770F8"/>
    <w:rsid w:val="3AD0A92B"/>
    <w:rsid w:val="3AD79806"/>
    <w:rsid w:val="3B16790F"/>
    <w:rsid w:val="3B2D3DBB"/>
    <w:rsid w:val="3BA6B31B"/>
    <w:rsid w:val="3C81BE46"/>
    <w:rsid w:val="3C82F652"/>
    <w:rsid w:val="3CEBB41B"/>
    <w:rsid w:val="3D0A6BE9"/>
    <w:rsid w:val="3D1423D2"/>
    <w:rsid w:val="3D390180"/>
    <w:rsid w:val="3D3BD874"/>
    <w:rsid w:val="3D76902A"/>
    <w:rsid w:val="3DA699C3"/>
    <w:rsid w:val="3DE7C0D0"/>
    <w:rsid w:val="3E120715"/>
    <w:rsid w:val="3E276378"/>
    <w:rsid w:val="3E40E412"/>
    <w:rsid w:val="3E44C990"/>
    <w:rsid w:val="3E4A0E80"/>
    <w:rsid w:val="3E4BF517"/>
    <w:rsid w:val="3E7B8C98"/>
    <w:rsid w:val="3E800FED"/>
    <w:rsid w:val="3E89B951"/>
    <w:rsid w:val="3EA666A3"/>
    <w:rsid w:val="3EA72AD3"/>
    <w:rsid w:val="3EBF42AC"/>
    <w:rsid w:val="3EE62A98"/>
    <w:rsid w:val="3F6F7FE0"/>
    <w:rsid w:val="3F816EBC"/>
    <w:rsid w:val="3FC5916B"/>
    <w:rsid w:val="3FD267EC"/>
    <w:rsid w:val="3FD7D3DF"/>
    <w:rsid w:val="3FE1CBFA"/>
    <w:rsid w:val="4030EA9C"/>
    <w:rsid w:val="4070675D"/>
    <w:rsid w:val="40B2DFC1"/>
    <w:rsid w:val="40D23A69"/>
    <w:rsid w:val="40E466D8"/>
    <w:rsid w:val="40F9DABF"/>
    <w:rsid w:val="413D7136"/>
    <w:rsid w:val="41555065"/>
    <w:rsid w:val="417DC302"/>
    <w:rsid w:val="417FF424"/>
    <w:rsid w:val="418E5CA9"/>
    <w:rsid w:val="41CDF976"/>
    <w:rsid w:val="41D90C12"/>
    <w:rsid w:val="425DC7AB"/>
    <w:rsid w:val="4285424D"/>
    <w:rsid w:val="42A3CE80"/>
    <w:rsid w:val="42D6F3B1"/>
    <w:rsid w:val="42DEEB72"/>
    <w:rsid w:val="42F149F1"/>
    <w:rsid w:val="42FE290A"/>
    <w:rsid w:val="4312DB44"/>
    <w:rsid w:val="432E19FA"/>
    <w:rsid w:val="4335BFD7"/>
    <w:rsid w:val="43439B4C"/>
    <w:rsid w:val="437EB200"/>
    <w:rsid w:val="4389B7F1"/>
    <w:rsid w:val="43A6447B"/>
    <w:rsid w:val="43C7BCF1"/>
    <w:rsid w:val="43FDB7A0"/>
    <w:rsid w:val="44429A3B"/>
    <w:rsid w:val="4461E91B"/>
    <w:rsid w:val="44DC839C"/>
    <w:rsid w:val="44F60B67"/>
    <w:rsid w:val="45115B0E"/>
    <w:rsid w:val="4556DF3F"/>
    <w:rsid w:val="45645BEA"/>
    <w:rsid w:val="45C23F05"/>
    <w:rsid w:val="45D0D9CB"/>
    <w:rsid w:val="4606C9D8"/>
    <w:rsid w:val="46814DED"/>
    <w:rsid w:val="4695CFA7"/>
    <w:rsid w:val="46FF1EE8"/>
    <w:rsid w:val="471F9CBF"/>
    <w:rsid w:val="472C1364"/>
    <w:rsid w:val="473EA8B9"/>
    <w:rsid w:val="47518E57"/>
    <w:rsid w:val="477D7CC2"/>
    <w:rsid w:val="4793BFD9"/>
    <w:rsid w:val="47A07EFD"/>
    <w:rsid w:val="47B2767A"/>
    <w:rsid w:val="47B69639"/>
    <w:rsid w:val="47D94BC1"/>
    <w:rsid w:val="4831E46C"/>
    <w:rsid w:val="487797C4"/>
    <w:rsid w:val="48895AF0"/>
    <w:rsid w:val="48B6E1D1"/>
    <w:rsid w:val="48EC4E7F"/>
    <w:rsid w:val="4912164F"/>
    <w:rsid w:val="49154755"/>
    <w:rsid w:val="49570009"/>
    <w:rsid w:val="499E2DA8"/>
    <w:rsid w:val="499EDB62"/>
    <w:rsid w:val="49BAD98B"/>
    <w:rsid w:val="49EEC3D9"/>
    <w:rsid w:val="49F78D86"/>
    <w:rsid w:val="4A1C00A0"/>
    <w:rsid w:val="4A2E9B92"/>
    <w:rsid w:val="4A993BEB"/>
    <w:rsid w:val="4AAA9F4B"/>
    <w:rsid w:val="4AB4B8BE"/>
    <w:rsid w:val="4B19FD1D"/>
    <w:rsid w:val="4B494F08"/>
    <w:rsid w:val="4BB5D6C4"/>
    <w:rsid w:val="4BDFABFD"/>
    <w:rsid w:val="4C4C733F"/>
    <w:rsid w:val="4CA48CA0"/>
    <w:rsid w:val="4CB11BEC"/>
    <w:rsid w:val="4CD6076F"/>
    <w:rsid w:val="4D030177"/>
    <w:rsid w:val="4D70B929"/>
    <w:rsid w:val="4EA4E935"/>
    <w:rsid w:val="4EF8A232"/>
    <w:rsid w:val="4F0EC2D0"/>
    <w:rsid w:val="4F1B116F"/>
    <w:rsid w:val="4F1B382C"/>
    <w:rsid w:val="4F5F630A"/>
    <w:rsid w:val="4F756729"/>
    <w:rsid w:val="4F843AE0"/>
    <w:rsid w:val="4FB0F376"/>
    <w:rsid w:val="4FCB4709"/>
    <w:rsid w:val="4FD4B44F"/>
    <w:rsid w:val="4FEAC31C"/>
    <w:rsid w:val="506A935A"/>
    <w:rsid w:val="5088CD34"/>
    <w:rsid w:val="50952FE6"/>
    <w:rsid w:val="509D5FB4"/>
    <w:rsid w:val="509E58E9"/>
    <w:rsid w:val="5167C455"/>
    <w:rsid w:val="51772B10"/>
    <w:rsid w:val="51B26D6B"/>
    <w:rsid w:val="51DCFA8F"/>
    <w:rsid w:val="520BD350"/>
    <w:rsid w:val="5230B722"/>
    <w:rsid w:val="525F6D08"/>
    <w:rsid w:val="52A42228"/>
    <w:rsid w:val="52CEB185"/>
    <w:rsid w:val="52E9FB37"/>
    <w:rsid w:val="53353221"/>
    <w:rsid w:val="535FFCFE"/>
    <w:rsid w:val="53610D95"/>
    <w:rsid w:val="5376D6DE"/>
    <w:rsid w:val="53997701"/>
    <w:rsid w:val="53A2330E"/>
    <w:rsid w:val="53A5E1BB"/>
    <w:rsid w:val="53CEFB1E"/>
    <w:rsid w:val="542F5CB3"/>
    <w:rsid w:val="54CB4205"/>
    <w:rsid w:val="5539A24E"/>
    <w:rsid w:val="560164EB"/>
    <w:rsid w:val="5618EF57"/>
    <w:rsid w:val="56295761"/>
    <w:rsid w:val="563019D3"/>
    <w:rsid w:val="5666C9A0"/>
    <w:rsid w:val="567FEF18"/>
    <w:rsid w:val="568B6224"/>
    <w:rsid w:val="569DB669"/>
    <w:rsid w:val="56B0988B"/>
    <w:rsid w:val="57C35990"/>
    <w:rsid w:val="58276CEC"/>
    <w:rsid w:val="58B6BB96"/>
    <w:rsid w:val="595AF21C"/>
    <w:rsid w:val="59655CCD"/>
    <w:rsid w:val="598F625E"/>
    <w:rsid w:val="59A4D9ED"/>
    <w:rsid w:val="59AB98CC"/>
    <w:rsid w:val="59AF28FB"/>
    <w:rsid w:val="59F6837D"/>
    <w:rsid w:val="5A044C47"/>
    <w:rsid w:val="5A067F74"/>
    <w:rsid w:val="5A8FC15C"/>
    <w:rsid w:val="5AA6A239"/>
    <w:rsid w:val="5AC70352"/>
    <w:rsid w:val="5AD666BC"/>
    <w:rsid w:val="5AEB100B"/>
    <w:rsid w:val="5AEDA448"/>
    <w:rsid w:val="5B34F936"/>
    <w:rsid w:val="5B3F65AD"/>
    <w:rsid w:val="5B4768CA"/>
    <w:rsid w:val="5BAA2146"/>
    <w:rsid w:val="5BB4DF74"/>
    <w:rsid w:val="5C86FEFE"/>
    <w:rsid w:val="5CB63AA2"/>
    <w:rsid w:val="5CC20082"/>
    <w:rsid w:val="5CF1299F"/>
    <w:rsid w:val="5CF4225A"/>
    <w:rsid w:val="5D33A51A"/>
    <w:rsid w:val="5D9595FA"/>
    <w:rsid w:val="5DB8BFE2"/>
    <w:rsid w:val="5DC0859B"/>
    <w:rsid w:val="5DC34924"/>
    <w:rsid w:val="5E16AF3F"/>
    <w:rsid w:val="5E3CFC43"/>
    <w:rsid w:val="5E6D0AF5"/>
    <w:rsid w:val="5E92197F"/>
    <w:rsid w:val="5EAFDAAD"/>
    <w:rsid w:val="5EBBFE83"/>
    <w:rsid w:val="5EFEBB5D"/>
    <w:rsid w:val="5F2FC27C"/>
    <w:rsid w:val="5F2FD9B3"/>
    <w:rsid w:val="5FD6E4D0"/>
    <w:rsid w:val="60167FEF"/>
    <w:rsid w:val="601A37AE"/>
    <w:rsid w:val="603C8A9A"/>
    <w:rsid w:val="605EBDA5"/>
    <w:rsid w:val="609CB142"/>
    <w:rsid w:val="60EA5C8C"/>
    <w:rsid w:val="6105A783"/>
    <w:rsid w:val="612EAC9B"/>
    <w:rsid w:val="61441C99"/>
    <w:rsid w:val="614FE22C"/>
    <w:rsid w:val="616C9510"/>
    <w:rsid w:val="617FDD05"/>
    <w:rsid w:val="618CA5AE"/>
    <w:rsid w:val="61AFF557"/>
    <w:rsid w:val="61D3F24B"/>
    <w:rsid w:val="61D79702"/>
    <w:rsid w:val="61E6989F"/>
    <w:rsid w:val="62DF3BD1"/>
    <w:rsid w:val="6311DC6C"/>
    <w:rsid w:val="632B142D"/>
    <w:rsid w:val="638BB956"/>
    <w:rsid w:val="63B8C1B8"/>
    <w:rsid w:val="63EEE12D"/>
    <w:rsid w:val="64042DE6"/>
    <w:rsid w:val="641AB749"/>
    <w:rsid w:val="642C9848"/>
    <w:rsid w:val="64589B02"/>
    <w:rsid w:val="645B1D94"/>
    <w:rsid w:val="64806439"/>
    <w:rsid w:val="648C111F"/>
    <w:rsid w:val="649C5349"/>
    <w:rsid w:val="64A22595"/>
    <w:rsid w:val="64B8456F"/>
    <w:rsid w:val="65140E23"/>
    <w:rsid w:val="652278D0"/>
    <w:rsid w:val="65B7FECC"/>
    <w:rsid w:val="65DA05FE"/>
    <w:rsid w:val="667C3DB7"/>
    <w:rsid w:val="66B1050F"/>
    <w:rsid w:val="67440CE7"/>
    <w:rsid w:val="67748F99"/>
    <w:rsid w:val="6782734C"/>
    <w:rsid w:val="67A6197F"/>
    <w:rsid w:val="67B9F708"/>
    <w:rsid w:val="6854D269"/>
    <w:rsid w:val="688774DA"/>
    <w:rsid w:val="692CEA9D"/>
    <w:rsid w:val="69726893"/>
    <w:rsid w:val="69B0AAEE"/>
    <w:rsid w:val="69B426EA"/>
    <w:rsid w:val="6A0904E7"/>
    <w:rsid w:val="6A20FA43"/>
    <w:rsid w:val="6A2AEA30"/>
    <w:rsid w:val="6A438AA7"/>
    <w:rsid w:val="6A8717FD"/>
    <w:rsid w:val="6A966D7A"/>
    <w:rsid w:val="6AA37C71"/>
    <w:rsid w:val="6AC50EC8"/>
    <w:rsid w:val="6B08CC31"/>
    <w:rsid w:val="6B20A96B"/>
    <w:rsid w:val="6B354063"/>
    <w:rsid w:val="6B372E0D"/>
    <w:rsid w:val="6B40CA51"/>
    <w:rsid w:val="6B7C7D8D"/>
    <w:rsid w:val="6B7E5C15"/>
    <w:rsid w:val="6B87185F"/>
    <w:rsid w:val="6BFD1D73"/>
    <w:rsid w:val="6C527BA6"/>
    <w:rsid w:val="6C821D7F"/>
    <w:rsid w:val="6CDA6E1C"/>
    <w:rsid w:val="6D19CA88"/>
    <w:rsid w:val="6D32A6EA"/>
    <w:rsid w:val="6D7EFE56"/>
    <w:rsid w:val="6DAD8228"/>
    <w:rsid w:val="6DE9AED6"/>
    <w:rsid w:val="6DFC138C"/>
    <w:rsid w:val="6E0739E8"/>
    <w:rsid w:val="6E517A20"/>
    <w:rsid w:val="6E70E074"/>
    <w:rsid w:val="6E8067CE"/>
    <w:rsid w:val="6EE21422"/>
    <w:rsid w:val="6F0ACB0B"/>
    <w:rsid w:val="6F96AAC8"/>
    <w:rsid w:val="6FB5A409"/>
    <w:rsid w:val="6FC08164"/>
    <w:rsid w:val="6FD60F98"/>
    <w:rsid w:val="6FE6A6F1"/>
    <w:rsid w:val="6FE72CF2"/>
    <w:rsid w:val="6FEDAE63"/>
    <w:rsid w:val="70393320"/>
    <w:rsid w:val="70AD658B"/>
    <w:rsid w:val="70BA1DEA"/>
    <w:rsid w:val="70C08BD3"/>
    <w:rsid w:val="70D1312E"/>
    <w:rsid w:val="70F6FBF8"/>
    <w:rsid w:val="711B090C"/>
    <w:rsid w:val="714101E0"/>
    <w:rsid w:val="71A34AC0"/>
    <w:rsid w:val="71F1746A"/>
    <w:rsid w:val="71F5D863"/>
    <w:rsid w:val="727F15BF"/>
    <w:rsid w:val="72BB97D2"/>
    <w:rsid w:val="72DB8369"/>
    <w:rsid w:val="7306CF37"/>
    <w:rsid w:val="7333041E"/>
    <w:rsid w:val="7368983B"/>
    <w:rsid w:val="7380744F"/>
    <w:rsid w:val="738AEE5B"/>
    <w:rsid w:val="73B701F0"/>
    <w:rsid w:val="73FBFF01"/>
    <w:rsid w:val="74304E14"/>
    <w:rsid w:val="74640540"/>
    <w:rsid w:val="74EE5970"/>
    <w:rsid w:val="74FA20BD"/>
    <w:rsid w:val="7518F18F"/>
    <w:rsid w:val="75B12A85"/>
    <w:rsid w:val="75DDE602"/>
    <w:rsid w:val="7658D2C6"/>
    <w:rsid w:val="7660924C"/>
    <w:rsid w:val="76834689"/>
    <w:rsid w:val="76B32CA8"/>
    <w:rsid w:val="76F4CC28"/>
    <w:rsid w:val="773714B3"/>
    <w:rsid w:val="77745061"/>
    <w:rsid w:val="77875E79"/>
    <w:rsid w:val="779A6218"/>
    <w:rsid w:val="779C6DC0"/>
    <w:rsid w:val="7810E0CE"/>
    <w:rsid w:val="78721C17"/>
    <w:rsid w:val="78764AE5"/>
    <w:rsid w:val="788F571C"/>
    <w:rsid w:val="78ABA146"/>
    <w:rsid w:val="79250F35"/>
    <w:rsid w:val="79403594"/>
    <w:rsid w:val="79E0FAC6"/>
    <w:rsid w:val="79F39D64"/>
    <w:rsid w:val="7A5C303F"/>
    <w:rsid w:val="7A73EB9D"/>
    <w:rsid w:val="7AA051AD"/>
    <w:rsid w:val="7AA777D9"/>
    <w:rsid w:val="7B1E4122"/>
    <w:rsid w:val="7B83A79A"/>
    <w:rsid w:val="7B84ED41"/>
    <w:rsid w:val="7B96943E"/>
    <w:rsid w:val="7C0B6A7C"/>
    <w:rsid w:val="7C1200DA"/>
    <w:rsid w:val="7C1E7785"/>
    <w:rsid w:val="7C5152B3"/>
    <w:rsid w:val="7C7C3732"/>
    <w:rsid w:val="7C8423E8"/>
    <w:rsid w:val="7CA2C9D8"/>
    <w:rsid w:val="7CC830F6"/>
    <w:rsid w:val="7CDB9620"/>
    <w:rsid w:val="7CFB4EED"/>
    <w:rsid w:val="7D36F836"/>
    <w:rsid w:val="7D4351F6"/>
    <w:rsid w:val="7D4844D8"/>
    <w:rsid w:val="7D7B951A"/>
    <w:rsid w:val="7DA1B0E4"/>
    <w:rsid w:val="7DC27751"/>
    <w:rsid w:val="7DE551ED"/>
    <w:rsid w:val="7E0FBAAD"/>
    <w:rsid w:val="7E86E48B"/>
    <w:rsid w:val="7EBE982B"/>
    <w:rsid w:val="7ED8DEE7"/>
    <w:rsid w:val="7EF208C7"/>
    <w:rsid w:val="7F95C3F6"/>
    <w:rsid w:val="7FA66102"/>
    <w:rsid w:val="7FB1CC5B"/>
    <w:rsid w:val="7FC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EB9D"/>
  <w15:chartTrackingRefBased/>
  <w15:docId w15:val="{D82F1699-DE1F-4A7C-8358-3FB1AA7C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7DE55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DE551ED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7DE551E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DE551E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3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635"/>
    <w:pPr>
      <w:spacing w:after="240" w:line="240" w:lineRule="auto"/>
    </w:pPr>
    <w:rPr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1363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0D548A2-FCA0-4713-985B-77DC91B2F74C}">
    <t:Anchor>
      <t:Comment id="315635523"/>
    </t:Anchor>
    <t:History>
      <t:Event id="{D0191B11-70A5-4431-9673-01B5F2CBFD7A}" time="2025-01-28T15:05:00.371Z">
        <t:Attribution userId="S::carlos.gutierrez@another.co::899a0106-5e66-4cfa-87f4-919e96eefaab" userProvider="AD" userName="Carlos Gutierrez"/>
        <t:Anchor>
          <t:Comment id="315635523"/>
        </t:Anchor>
        <t:Create/>
      </t:Event>
      <t:Event id="{AC23A794-1752-4B0D-9805-ED682C91AEDE}" time="2025-01-28T15:05:00.371Z">
        <t:Attribution userId="S::carlos.gutierrez@another.co::899a0106-5e66-4cfa-87f4-919e96eefaab" userProvider="AD" userName="Carlos Gutierrez"/>
        <t:Anchor>
          <t:Comment id="315635523"/>
        </t:Anchor>
        <t:Assign userId="S::victorm.sanchez@another.co::7aa9f485-2085-4da2-82a3-cea0886a5d26" userProvider="AD" userName="Víctor Manuel Aramis Sánchez Pimentel"/>
      </t:Event>
      <t:Event id="{1795E03A-0175-4998-8FD1-04EE8969801C}" time="2025-01-28T15:05:00.371Z">
        <t:Attribution userId="S::carlos.gutierrez@another.co::899a0106-5e66-4cfa-87f4-919e96eefaab" userProvider="AD" userName="Carlos Gutierrez"/>
        <t:Anchor>
          <t:Comment id="315635523"/>
        </t:Anchor>
        <t:SetTitle title="@Víctor Manuel Aramis Sánchez Pimentel Eliminar cualquier referencia a Navistar. Recuerdo que nos han comentado esto, creo que con la mención de su cambio de marca e identidad visual, sería suficiente. Gracias."/>
      </t:Event>
      <t:Event id="{5710106F-7843-4BAB-A809-027626C9A87B}" time="2025-01-28T16:03:43.138Z">
        <t:Attribution userId="S::victorm.sanchez@another.co::7aa9f485-2085-4da2-82a3-cea0886a5d26" userProvider="AD" userName="Víctor Manuel Aramis Sánchez Pimente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5" ma:contentTypeDescription="Create a new document." ma:contentTypeScope="" ma:versionID="9c4bf7ba0c17f8685e4dde12209561f1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27106cd2206c83db845156695c21b6f8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1BAE7-5C48-4A41-B9FE-283CD016EDDB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customXml/itemProps2.xml><?xml version="1.0" encoding="utf-8"?>
<ds:datastoreItem xmlns:ds="http://schemas.openxmlformats.org/officeDocument/2006/customXml" ds:itemID="{FB339A20-268C-4121-AE1D-E22415AC1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6de25-8934-48a0-ac20-b6e6595cc026"/>
    <ds:schemaRef ds:uri="f173f96b-472c-45ce-9fda-c884fe30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5939C-7DF2-41A4-8B4C-A69B75569A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revision>8</revision>
  <dcterms:created xsi:type="dcterms:W3CDTF">2025-02-04T22:13:00.0000000Z</dcterms:created>
  <dcterms:modified xsi:type="dcterms:W3CDTF">2025-02-04T23:27:04.9157966Z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